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B18" w:rsidRPr="004B10E4" w:rsidRDefault="00230B18">
      <w:pPr>
        <w:pStyle w:val="Textepardfaut"/>
        <w:rPr>
          <w:rFonts w:ascii="Calibri" w:hAnsi="Calibri" w:cs="Arial"/>
        </w:rPr>
      </w:pPr>
    </w:p>
    <w:p w:rsidR="00230B18" w:rsidRPr="004B10E4" w:rsidRDefault="00230B18">
      <w:pPr>
        <w:pStyle w:val="Textepardfaut"/>
        <w:jc w:val="center"/>
        <w:rPr>
          <w:rFonts w:ascii="Calibri" w:hAnsi="Calibri" w:cs="Arial"/>
          <w:sz w:val="32"/>
        </w:rPr>
      </w:pPr>
      <w:r w:rsidRPr="004B10E4">
        <w:rPr>
          <w:rFonts w:ascii="Calibri" w:hAnsi="Calibri" w:cs="Arial"/>
          <w:sz w:val="32"/>
        </w:rPr>
        <w:t xml:space="preserve">Entreprise </w:t>
      </w:r>
      <w:r w:rsidRPr="004B10E4">
        <w:rPr>
          <w:rFonts w:ascii="Calibri" w:hAnsi="Calibri" w:cs="Arial"/>
          <w:b/>
          <w:bCs/>
          <w:sz w:val="32"/>
        </w:rPr>
        <w:t>XXX XXX</w:t>
      </w:r>
    </w:p>
    <w:p w:rsidR="00230B18" w:rsidRPr="004B10E4" w:rsidRDefault="00230B18">
      <w:pPr>
        <w:pStyle w:val="Textepardfaut"/>
        <w:jc w:val="both"/>
        <w:rPr>
          <w:rFonts w:ascii="Calibri" w:hAnsi="Calibri" w:cs="Arial"/>
        </w:rPr>
      </w:pPr>
    </w:p>
    <w:p w:rsidR="00230B18" w:rsidRPr="004B10E4" w:rsidRDefault="00230B18">
      <w:pPr>
        <w:pStyle w:val="Textepardfaut"/>
        <w:pBdr>
          <w:bottom w:val="thinThickMediumGap" w:sz="48" w:space="7" w:color="C0C0C0"/>
        </w:pBdr>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A06A9D" w:rsidRDefault="00230B18">
      <w:pPr>
        <w:pStyle w:val="Textepardfaut"/>
        <w:jc w:val="center"/>
        <w:rPr>
          <w:rFonts w:ascii="Calibri" w:hAnsi="Calibri" w:cs="Arial"/>
          <w:color w:val="FF0000"/>
          <w:sz w:val="80"/>
          <w:szCs w:val="80"/>
        </w:rPr>
      </w:pPr>
      <w:r w:rsidRPr="00A06A9D">
        <w:rPr>
          <w:rFonts w:ascii="Calibri" w:hAnsi="Calibri" w:cs="Arial"/>
          <w:b/>
          <w:bCs/>
          <w:smallCaps/>
          <w:color w:val="FF0000"/>
          <w:sz w:val="80"/>
          <w:szCs w:val="80"/>
        </w:rPr>
        <w:t>De la culture industrielle</w:t>
      </w:r>
    </w:p>
    <w:p w:rsidR="00230B18" w:rsidRPr="004B10E4" w:rsidRDefault="00230B18">
      <w:pPr>
        <w:pStyle w:val="Textepardfaut"/>
        <w:jc w:val="both"/>
        <w:rPr>
          <w:rFonts w:ascii="Calibri" w:hAnsi="Calibri" w:cs="Arial"/>
        </w:rPr>
      </w:pPr>
    </w:p>
    <w:p w:rsidR="00230B18" w:rsidRPr="00A06A9D" w:rsidRDefault="00230B18">
      <w:pPr>
        <w:pStyle w:val="Textepardfaut"/>
        <w:jc w:val="center"/>
        <w:rPr>
          <w:rFonts w:ascii="Calibri" w:hAnsi="Calibri" w:cs="Arial"/>
          <w:color w:val="FF0000"/>
          <w:sz w:val="80"/>
          <w:szCs w:val="80"/>
        </w:rPr>
      </w:pPr>
      <w:r w:rsidRPr="00A06A9D">
        <w:rPr>
          <w:rFonts w:ascii="Calibri" w:hAnsi="Calibri" w:cs="Arial"/>
          <w:b/>
          <w:bCs/>
          <w:smallCaps/>
          <w:color w:val="FF0000"/>
          <w:sz w:val="80"/>
          <w:szCs w:val="80"/>
        </w:rPr>
        <w:t>à la culture client</w:t>
      </w:r>
    </w:p>
    <w:p w:rsidR="00230B18" w:rsidRPr="004B10E4" w:rsidRDefault="00230B18">
      <w:pPr>
        <w:pStyle w:val="Textepardfaut"/>
        <w:rPr>
          <w:rFonts w:ascii="Calibri" w:hAnsi="Calibri" w:cs="Arial"/>
        </w:rPr>
      </w:pPr>
    </w:p>
    <w:p w:rsidR="00230B18" w:rsidRPr="004003DD" w:rsidRDefault="00230B18">
      <w:pPr>
        <w:pStyle w:val="Textepardfaut"/>
        <w:jc w:val="center"/>
        <w:rPr>
          <w:rFonts w:ascii="Calibri" w:hAnsi="Calibri" w:cs="Arial"/>
          <w:b/>
        </w:rPr>
      </w:pPr>
      <w:r w:rsidRPr="004003DD">
        <w:rPr>
          <w:rFonts w:ascii="Calibri" w:hAnsi="Calibri" w:cs="Arial"/>
          <w:b/>
          <w:i/>
          <w:iCs/>
          <w:spacing w:val="24"/>
          <w:sz w:val="60"/>
          <w:szCs w:val="60"/>
        </w:rPr>
        <w:t>Pour un professionnalisme en mouvement</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center"/>
        <w:rPr>
          <w:rFonts w:ascii="Calibri" w:hAnsi="Calibri" w:cs="Arial"/>
        </w:rPr>
      </w:pPr>
      <w:r w:rsidRPr="004B10E4">
        <w:rPr>
          <w:rFonts w:ascii="Calibri" w:hAnsi="Calibri" w:cs="Arial"/>
        </w:rPr>
        <w:t xml:space="preserve">Après l’entretien avec XXXXX, un document de réflexion réalisé par Salem </w:t>
      </w:r>
      <w:r w:rsidR="00D532FD">
        <w:rPr>
          <w:rFonts w:ascii="Calibri" w:hAnsi="Calibri" w:cs="Arial"/>
        </w:rPr>
        <w:t xml:space="preserve">Roger </w:t>
      </w:r>
      <w:r w:rsidRPr="004B10E4">
        <w:rPr>
          <w:rFonts w:ascii="Calibri" w:hAnsi="Calibri" w:cs="Arial"/>
        </w:rPr>
        <w:t>YAHI</w:t>
      </w: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6"/>
          <w:szCs w:val="36"/>
        </w:rPr>
        <w:lastRenderedPageBreak/>
        <w:t>Sommaire</w:t>
      </w:r>
    </w:p>
    <w:p w:rsidR="00230B18" w:rsidRPr="004B10E4" w:rsidRDefault="00230B18">
      <w:pPr>
        <w:pStyle w:val="Textepardfaut"/>
        <w:jc w:val="both"/>
        <w:rPr>
          <w:rFonts w:ascii="Calibri" w:hAnsi="Calibri" w:cs="Arial"/>
          <w:sz w:val="20"/>
        </w:rPr>
      </w:pPr>
    </w:p>
    <w:p w:rsidR="00230B18" w:rsidRPr="004B10E4" w:rsidRDefault="00230B18">
      <w:pPr>
        <w:pStyle w:val="Textepardfaut"/>
        <w:jc w:val="both"/>
        <w:rPr>
          <w:rFonts w:ascii="Calibri" w:hAnsi="Calibri" w:cs="Arial"/>
          <w:sz w:val="20"/>
        </w:rPr>
      </w:pPr>
    </w:p>
    <w:p w:rsidR="00230B18" w:rsidRPr="004B10E4" w:rsidRDefault="00230B18">
      <w:pPr>
        <w:pStyle w:val="Textepardfaut"/>
        <w:jc w:val="both"/>
        <w:rPr>
          <w:rFonts w:ascii="Calibri" w:hAnsi="Calibri" w:cs="Arial"/>
          <w:sz w:val="20"/>
        </w:rPr>
      </w:pPr>
      <w:r w:rsidRPr="004B10E4">
        <w:rPr>
          <w:rFonts w:ascii="Calibri" w:hAnsi="Calibri" w:cs="Arial"/>
          <w:b/>
          <w:bCs/>
          <w:sz w:val="20"/>
        </w:rPr>
        <w:t>ANALYSE DU CONTEXTE ET DES BESOINS</w:t>
      </w:r>
    </w:p>
    <w:p w:rsidR="00230B18" w:rsidRPr="004B10E4" w:rsidRDefault="00230B18">
      <w:pPr>
        <w:pStyle w:val="Textepardfaut"/>
        <w:numPr>
          <w:ilvl w:val="0"/>
          <w:numId w:val="1"/>
        </w:numPr>
        <w:jc w:val="both"/>
        <w:rPr>
          <w:rFonts w:ascii="Calibri" w:hAnsi="Calibri" w:cs="Arial"/>
        </w:rPr>
      </w:pPr>
      <w:r w:rsidRPr="004B10E4">
        <w:rPr>
          <w:rFonts w:ascii="Calibri" w:hAnsi="Calibri" w:cs="Arial"/>
          <w:sz w:val="20"/>
        </w:rPr>
        <w:t>Éléments contextuels - 1 -</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04</w:t>
      </w:r>
    </w:p>
    <w:p w:rsidR="00230B18" w:rsidRPr="004B10E4" w:rsidRDefault="00230B18">
      <w:pPr>
        <w:pStyle w:val="Textepardfaut"/>
        <w:numPr>
          <w:ilvl w:val="0"/>
          <w:numId w:val="2"/>
        </w:numPr>
        <w:jc w:val="both"/>
        <w:rPr>
          <w:rFonts w:ascii="Calibri" w:hAnsi="Calibri" w:cs="Arial"/>
        </w:rPr>
      </w:pPr>
      <w:r w:rsidRPr="004B10E4">
        <w:rPr>
          <w:rFonts w:ascii="Calibri" w:hAnsi="Calibri" w:cs="Arial"/>
          <w:sz w:val="20"/>
        </w:rPr>
        <w:t>Traduction des éléments contextuels - 1 -</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05</w:t>
      </w:r>
    </w:p>
    <w:p w:rsidR="00230B18" w:rsidRPr="004B10E4" w:rsidRDefault="00230B18">
      <w:pPr>
        <w:pStyle w:val="Textepardfaut"/>
        <w:numPr>
          <w:ilvl w:val="0"/>
          <w:numId w:val="3"/>
        </w:numPr>
        <w:jc w:val="both"/>
        <w:rPr>
          <w:rFonts w:ascii="Calibri" w:hAnsi="Calibri" w:cs="Arial"/>
        </w:rPr>
      </w:pPr>
      <w:r w:rsidRPr="004B10E4">
        <w:rPr>
          <w:rFonts w:ascii="Calibri" w:hAnsi="Calibri" w:cs="Arial"/>
          <w:sz w:val="20"/>
        </w:rPr>
        <w:t>Éléments contextuels - 2 -</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06</w:t>
      </w:r>
    </w:p>
    <w:p w:rsidR="00230B18" w:rsidRPr="004B10E4" w:rsidRDefault="00230B18">
      <w:pPr>
        <w:pStyle w:val="Textepardfaut"/>
        <w:numPr>
          <w:ilvl w:val="0"/>
          <w:numId w:val="4"/>
        </w:numPr>
        <w:jc w:val="both"/>
        <w:rPr>
          <w:rFonts w:ascii="Calibri" w:hAnsi="Calibri" w:cs="Arial"/>
        </w:rPr>
      </w:pPr>
      <w:r w:rsidRPr="004B10E4">
        <w:rPr>
          <w:rFonts w:ascii="Calibri" w:hAnsi="Calibri" w:cs="Arial"/>
          <w:sz w:val="20"/>
        </w:rPr>
        <w:t>Traduction des éléments contextuels - 2 -</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07</w:t>
      </w:r>
    </w:p>
    <w:p w:rsidR="00230B18" w:rsidRPr="004B10E4" w:rsidRDefault="00230B18">
      <w:pPr>
        <w:pStyle w:val="Textepardfaut"/>
        <w:numPr>
          <w:ilvl w:val="0"/>
          <w:numId w:val="5"/>
        </w:numPr>
        <w:jc w:val="both"/>
        <w:rPr>
          <w:rFonts w:ascii="Calibri" w:hAnsi="Calibri" w:cs="Arial"/>
        </w:rPr>
      </w:pPr>
      <w:r w:rsidRPr="004B10E4">
        <w:rPr>
          <w:rFonts w:ascii="Calibri" w:hAnsi="Calibri" w:cs="Arial"/>
          <w:sz w:val="20"/>
        </w:rPr>
        <w:t>Besoins contextuels</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08</w:t>
      </w:r>
    </w:p>
    <w:p w:rsidR="00230B18" w:rsidRPr="004B10E4" w:rsidRDefault="00230B18">
      <w:pPr>
        <w:pStyle w:val="Textepardfaut"/>
        <w:numPr>
          <w:ilvl w:val="0"/>
          <w:numId w:val="6"/>
        </w:numPr>
        <w:jc w:val="both"/>
        <w:rPr>
          <w:rFonts w:ascii="Calibri" w:hAnsi="Calibri" w:cs="Arial"/>
        </w:rPr>
      </w:pPr>
      <w:r w:rsidRPr="004B10E4">
        <w:rPr>
          <w:rFonts w:ascii="Calibri" w:hAnsi="Calibri" w:cs="Arial"/>
          <w:sz w:val="20"/>
        </w:rPr>
        <w:t>Traduction des besoins contextuels</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09</w:t>
      </w:r>
    </w:p>
    <w:p w:rsidR="00230B18" w:rsidRPr="004B10E4" w:rsidRDefault="00230B18">
      <w:pPr>
        <w:pStyle w:val="Textepardfaut"/>
        <w:jc w:val="both"/>
        <w:rPr>
          <w:rFonts w:ascii="Calibri" w:hAnsi="Calibri" w:cs="Arial"/>
          <w:b/>
          <w:bCs/>
        </w:rPr>
      </w:pPr>
      <w:r w:rsidRPr="004B10E4">
        <w:rPr>
          <w:rFonts w:ascii="Calibri" w:hAnsi="Calibri" w:cs="Arial"/>
          <w:b/>
          <w:bCs/>
          <w:sz w:val="20"/>
        </w:rPr>
        <w:t>PISTES DE TRAVAIL</w:t>
      </w:r>
    </w:p>
    <w:p w:rsidR="00230B18" w:rsidRPr="004B10E4" w:rsidRDefault="00230B18">
      <w:pPr>
        <w:pStyle w:val="Textepardfaut"/>
        <w:numPr>
          <w:ilvl w:val="0"/>
          <w:numId w:val="7"/>
        </w:numPr>
        <w:jc w:val="both"/>
        <w:rPr>
          <w:rFonts w:ascii="Calibri" w:hAnsi="Calibri" w:cs="Arial"/>
        </w:rPr>
      </w:pPr>
      <w:r w:rsidRPr="004B10E4">
        <w:rPr>
          <w:rFonts w:ascii="Calibri" w:hAnsi="Calibri" w:cs="Arial"/>
          <w:sz w:val="20"/>
        </w:rPr>
        <w:t>Développer l’autonomie dans les fonctions</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11</w:t>
      </w:r>
    </w:p>
    <w:p w:rsidR="00230B18" w:rsidRPr="004B10E4" w:rsidRDefault="00230B18">
      <w:pPr>
        <w:pStyle w:val="Textepardfaut"/>
        <w:numPr>
          <w:ilvl w:val="0"/>
          <w:numId w:val="8"/>
        </w:numPr>
        <w:jc w:val="both"/>
        <w:rPr>
          <w:rFonts w:ascii="Calibri" w:hAnsi="Calibri" w:cs="Arial"/>
        </w:rPr>
      </w:pPr>
      <w:r w:rsidRPr="004B10E4">
        <w:rPr>
          <w:rFonts w:ascii="Calibri" w:hAnsi="Calibri" w:cs="Arial"/>
          <w:sz w:val="20"/>
        </w:rPr>
        <w:t>Manager la mobilité</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12</w:t>
      </w:r>
    </w:p>
    <w:p w:rsidR="00230B18" w:rsidRPr="004B10E4" w:rsidRDefault="00230B18">
      <w:pPr>
        <w:pStyle w:val="Textepardfaut"/>
        <w:numPr>
          <w:ilvl w:val="0"/>
          <w:numId w:val="9"/>
        </w:numPr>
        <w:jc w:val="both"/>
        <w:rPr>
          <w:rFonts w:ascii="Calibri" w:hAnsi="Calibri" w:cs="Arial"/>
        </w:rPr>
      </w:pPr>
      <w:r w:rsidRPr="004B10E4">
        <w:rPr>
          <w:rFonts w:ascii="Calibri" w:hAnsi="Calibri" w:cs="Arial"/>
          <w:sz w:val="20"/>
        </w:rPr>
        <w:t>Créer les conditions de l’apprentissage organisationnel</w:t>
      </w:r>
      <w:r w:rsidRPr="004B10E4">
        <w:rPr>
          <w:rFonts w:ascii="Calibri" w:hAnsi="Calibri" w:cs="Arial"/>
          <w:sz w:val="20"/>
        </w:rPr>
        <w:tab/>
      </w:r>
      <w:r w:rsidRPr="004B10E4">
        <w:rPr>
          <w:rFonts w:ascii="Calibri" w:hAnsi="Calibri" w:cs="Arial"/>
          <w:sz w:val="20"/>
        </w:rPr>
        <w:tab/>
        <w:t>page 13</w:t>
      </w:r>
    </w:p>
    <w:p w:rsidR="00230B18" w:rsidRPr="004B10E4" w:rsidRDefault="00230B18">
      <w:pPr>
        <w:pStyle w:val="Textepardfaut"/>
        <w:numPr>
          <w:ilvl w:val="0"/>
          <w:numId w:val="10"/>
        </w:numPr>
        <w:jc w:val="both"/>
        <w:rPr>
          <w:rFonts w:ascii="Calibri" w:hAnsi="Calibri" w:cs="Arial"/>
        </w:rPr>
      </w:pPr>
      <w:r w:rsidRPr="004B10E4">
        <w:rPr>
          <w:rFonts w:ascii="Calibri" w:hAnsi="Calibri" w:cs="Arial"/>
          <w:sz w:val="20"/>
        </w:rPr>
        <w:t>Favoriser le passage vers une culture client</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14</w:t>
      </w:r>
    </w:p>
    <w:p w:rsidR="00230B18" w:rsidRPr="004B10E4" w:rsidRDefault="00230B18">
      <w:pPr>
        <w:pStyle w:val="Textepardfaut"/>
        <w:numPr>
          <w:ilvl w:val="0"/>
          <w:numId w:val="11"/>
        </w:numPr>
        <w:jc w:val="both"/>
        <w:rPr>
          <w:rFonts w:ascii="Calibri" w:hAnsi="Calibri" w:cs="Arial"/>
        </w:rPr>
      </w:pPr>
      <w:r w:rsidRPr="004B10E4">
        <w:rPr>
          <w:rFonts w:ascii="Calibri" w:hAnsi="Calibri" w:cs="Arial"/>
          <w:sz w:val="20"/>
        </w:rPr>
        <w:t>Conduire le changement au sein de XXX XXX</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15</w:t>
      </w:r>
    </w:p>
    <w:p w:rsidR="00230B18" w:rsidRPr="004B10E4" w:rsidRDefault="00230B18">
      <w:pPr>
        <w:pStyle w:val="Textepardfaut"/>
        <w:numPr>
          <w:ilvl w:val="0"/>
          <w:numId w:val="12"/>
        </w:numPr>
        <w:jc w:val="both"/>
        <w:rPr>
          <w:rFonts w:ascii="Calibri" w:hAnsi="Calibri" w:cs="Arial"/>
        </w:rPr>
      </w:pPr>
      <w:r w:rsidRPr="004B10E4">
        <w:rPr>
          <w:rFonts w:ascii="Calibri" w:hAnsi="Calibri" w:cs="Arial"/>
          <w:sz w:val="20"/>
        </w:rPr>
        <w:t>Construire un changement organisationnel</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16</w:t>
      </w:r>
    </w:p>
    <w:p w:rsidR="00230B18" w:rsidRPr="004B10E4" w:rsidRDefault="00230B18">
      <w:pPr>
        <w:pStyle w:val="Textepardfaut"/>
        <w:numPr>
          <w:ilvl w:val="0"/>
          <w:numId w:val="13"/>
        </w:numPr>
        <w:jc w:val="both"/>
        <w:rPr>
          <w:rFonts w:ascii="Calibri" w:hAnsi="Calibri" w:cs="Arial"/>
        </w:rPr>
      </w:pPr>
      <w:r w:rsidRPr="004B10E4">
        <w:rPr>
          <w:rFonts w:ascii="Calibri" w:hAnsi="Calibri" w:cs="Arial"/>
          <w:sz w:val="20"/>
        </w:rPr>
        <w:t>Développer l’approche managériale systémique</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17</w:t>
      </w:r>
    </w:p>
    <w:p w:rsidR="00230B18" w:rsidRPr="004B10E4" w:rsidRDefault="00230B18">
      <w:pPr>
        <w:pStyle w:val="Textepardfaut"/>
        <w:numPr>
          <w:ilvl w:val="0"/>
          <w:numId w:val="14"/>
        </w:numPr>
        <w:jc w:val="both"/>
        <w:rPr>
          <w:rFonts w:ascii="Calibri" w:hAnsi="Calibri" w:cs="Arial"/>
        </w:rPr>
      </w:pPr>
      <w:r w:rsidRPr="004B10E4">
        <w:rPr>
          <w:rFonts w:ascii="Calibri" w:hAnsi="Calibri" w:cs="Arial"/>
          <w:sz w:val="20"/>
        </w:rPr>
        <w:t>Élaborer le changement à partir d’un vrai professionnalisme</w:t>
      </w:r>
      <w:r w:rsidRPr="004B10E4">
        <w:rPr>
          <w:rFonts w:ascii="Calibri" w:hAnsi="Calibri" w:cs="Arial"/>
          <w:sz w:val="20"/>
        </w:rPr>
        <w:tab/>
      </w:r>
      <w:r w:rsidRPr="004B10E4">
        <w:rPr>
          <w:rFonts w:ascii="Calibri" w:hAnsi="Calibri" w:cs="Arial"/>
          <w:sz w:val="20"/>
        </w:rPr>
        <w:tab/>
        <w:t>page 18</w:t>
      </w:r>
    </w:p>
    <w:p w:rsidR="00230B18" w:rsidRPr="004B10E4" w:rsidRDefault="00230B18">
      <w:pPr>
        <w:pStyle w:val="Textepardfaut"/>
        <w:numPr>
          <w:ilvl w:val="0"/>
          <w:numId w:val="15"/>
        </w:numPr>
        <w:jc w:val="both"/>
        <w:rPr>
          <w:rFonts w:ascii="Calibri" w:hAnsi="Calibri" w:cs="Arial"/>
        </w:rPr>
      </w:pPr>
      <w:r w:rsidRPr="004B10E4">
        <w:rPr>
          <w:rFonts w:ascii="Calibri" w:hAnsi="Calibri" w:cs="Arial"/>
          <w:sz w:val="20"/>
        </w:rPr>
        <w:t>S’ouvrir à la culture client</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19</w:t>
      </w:r>
    </w:p>
    <w:p w:rsidR="00230B18" w:rsidRPr="004B10E4" w:rsidRDefault="00230B18">
      <w:pPr>
        <w:pStyle w:val="Textepardfaut"/>
        <w:numPr>
          <w:ilvl w:val="0"/>
          <w:numId w:val="16"/>
        </w:numPr>
        <w:jc w:val="both"/>
        <w:rPr>
          <w:rFonts w:ascii="Calibri" w:hAnsi="Calibri" w:cs="Arial"/>
        </w:rPr>
      </w:pPr>
      <w:r w:rsidRPr="004B10E4">
        <w:rPr>
          <w:rFonts w:ascii="Calibri" w:hAnsi="Calibri" w:cs="Arial"/>
          <w:sz w:val="20"/>
        </w:rPr>
        <w:t>Comprendre le processus de satisfaction des besoin</w:t>
      </w:r>
      <w:r w:rsidR="00982CE7">
        <w:rPr>
          <w:rFonts w:ascii="Calibri" w:hAnsi="Calibri" w:cs="Arial"/>
          <w:sz w:val="20"/>
        </w:rPr>
        <w:t>s</w:t>
      </w:r>
      <w:r w:rsidRPr="004B10E4">
        <w:rPr>
          <w:rFonts w:ascii="Calibri" w:hAnsi="Calibri" w:cs="Arial"/>
          <w:sz w:val="20"/>
        </w:rPr>
        <w:t xml:space="preserve"> du client</w:t>
      </w:r>
      <w:r w:rsidRPr="004B10E4">
        <w:rPr>
          <w:rFonts w:ascii="Calibri" w:hAnsi="Calibri" w:cs="Arial"/>
          <w:sz w:val="20"/>
        </w:rPr>
        <w:tab/>
        <w:t>page 20</w:t>
      </w:r>
    </w:p>
    <w:p w:rsidR="00230B18" w:rsidRPr="004B10E4" w:rsidRDefault="00230B18">
      <w:pPr>
        <w:pStyle w:val="Textepardfaut"/>
        <w:jc w:val="both"/>
        <w:rPr>
          <w:rFonts w:ascii="Calibri" w:hAnsi="Calibri" w:cs="Arial"/>
          <w:b/>
          <w:bCs/>
        </w:rPr>
      </w:pPr>
      <w:r w:rsidRPr="004B10E4">
        <w:rPr>
          <w:rFonts w:ascii="Calibri" w:hAnsi="Calibri" w:cs="Arial"/>
          <w:b/>
          <w:bCs/>
          <w:sz w:val="20"/>
        </w:rPr>
        <w:t>PREMIÈRES CONCLUSIONS</w:t>
      </w:r>
    </w:p>
    <w:p w:rsidR="00230B18" w:rsidRPr="004B10E4" w:rsidRDefault="00230B18">
      <w:pPr>
        <w:pStyle w:val="Textepardfaut"/>
        <w:numPr>
          <w:ilvl w:val="0"/>
          <w:numId w:val="17"/>
        </w:numPr>
        <w:jc w:val="both"/>
        <w:rPr>
          <w:rFonts w:ascii="Calibri" w:hAnsi="Calibri" w:cs="Arial"/>
        </w:rPr>
      </w:pPr>
      <w:r w:rsidRPr="004B10E4">
        <w:rPr>
          <w:rFonts w:ascii="Calibri" w:hAnsi="Calibri" w:cs="Arial"/>
          <w:sz w:val="20"/>
        </w:rPr>
        <w:t>Jouer la carte du management stratégique</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22</w:t>
      </w:r>
    </w:p>
    <w:p w:rsidR="00230B18" w:rsidRPr="004B10E4" w:rsidRDefault="00230B18">
      <w:pPr>
        <w:pStyle w:val="Textepardfaut"/>
        <w:numPr>
          <w:ilvl w:val="0"/>
          <w:numId w:val="18"/>
        </w:numPr>
        <w:jc w:val="both"/>
        <w:rPr>
          <w:rFonts w:ascii="Calibri" w:hAnsi="Calibri" w:cs="Arial"/>
        </w:rPr>
      </w:pPr>
      <w:r w:rsidRPr="004B10E4">
        <w:rPr>
          <w:rFonts w:ascii="Calibri" w:hAnsi="Calibri" w:cs="Arial"/>
          <w:sz w:val="20"/>
        </w:rPr>
        <w:t>Choisir une méthodologie de lancement de projet</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23</w:t>
      </w:r>
    </w:p>
    <w:p w:rsidR="00230B18" w:rsidRPr="004B10E4" w:rsidRDefault="00230B18">
      <w:pPr>
        <w:pStyle w:val="Textepardfaut"/>
        <w:numPr>
          <w:ilvl w:val="0"/>
          <w:numId w:val="19"/>
        </w:numPr>
        <w:jc w:val="both"/>
        <w:rPr>
          <w:rFonts w:ascii="Calibri" w:hAnsi="Calibri" w:cs="Arial"/>
        </w:rPr>
      </w:pPr>
      <w:r w:rsidRPr="004B10E4">
        <w:rPr>
          <w:rFonts w:ascii="Calibri" w:hAnsi="Calibri" w:cs="Arial"/>
          <w:sz w:val="20"/>
        </w:rPr>
        <w:t>Poser les conditions préalables à la démarche de formation</w:t>
      </w:r>
      <w:r w:rsidRPr="004B10E4">
        <w:rPr>
          <w:rFonts w:ascii="Calibri" w:hAnsi="Calibri" w:cs="Arial"/>
          <w:sz w:val="20"/>
        </w:rPr>
        <w:tab/>
      </w:r>
      <w:r w:rsidRPr="004B10E4">
        <w:rPr>
          <w:rFonts w:ascii="Calibri" w:hAnsi="Calibri" w:cs="Arial"/>
          <w:sz w:val="20"/>
        </w:rPr>
        <w:tab/>
        <w:t>page 24</w:t>
      </w:r>
    </w:p>
    <w:p w:rsidR="00230B18" w:rsidRPr="004B10E4" w:rsidRDefault="00230B18">
      <w:pPr>
        <w:pStyle w:val="Textepardfaut"/>
        <w:numPr>
          <w:ilvl w:val="0"/>
          <w:numId w:val="20"/>
        </w:numPr>
        <w:jc w:val="both"/>
        <w:rPr>
          <w:rFonts w:ascii="Calibri" w:hAnsi="Calibri" w:cs="Arial"/>
        </w:rPr>
      </w:pPr>
      <w:r w:rsidRPr="004B10E4">
        <w:rPr>
          <w:rFonts w:ascii="Calibri" w:hAnsi="Calibri" w:cs="Arial"/>
          <w:sz w:val="20"/>
        </w:rPr>
        <w:t>Personnaliser l’action de formation au plus près des formés</w:t>
      </w:r>
      <w:r w:rsidRPr="004B10E4">
        <w:rPr>
          <w:rFonts w:ascii="Calibri" w:hAnsi="Calibri" w:cs="Arial"/>
          <w:sz w:val="20"/>
        </w:rPr>
        <w:tab/>
      </w:r>
      <w:r w:rsidRPr="004B10E4">
        <w:rPr>
          <w:rFonts w:ascii="Calibri" w:hAnsi="Calibri" w:cs="Arial"/>
          <w:sz w:val="20"/>
        </w:rPr>
        <w:tab/>
        <w:t>page 25</w:t>
      </w:r>
    </w:p>
    <w:p w:rsidR="00230B18" w:rsidRPr="004B10E4" w:rsidRDefault="00230B18">
      <w:pPr>
        <w:pStyle w:val="Textepardfaut"/>
        <w:numPr>
          <w:ilvl w:val="0"/>
          <w:numId w:val="21"/>
        </w:numPr>
        <w:jc w:val="both"/>
        <w:rPr>
          <w:rFonts w:ascii="Calibri" w:hAnsi="Calibri" w:cs="Arial"/>
        </w:rPr>
      </w:pPr>
      <w:r w:rsidRPr="004B10E4">
        <w:rPr>
          <w:rFonts w:ascii="Calibri" w:hAnsi="Calibri" w:cs="Arial"/>
          <w:sz w:val="20"/>
        </w:rPr>
        <w:t>Valider le processus de formation</w:t>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r>
      <w:r w:rsidRPr="004B10E4">
        <w:rPr>
          <w:rFonts w:ascii="Calibri" w:hAnsi="Calibri" w:cs="Arial"/>
          <w:sz w:val="20"/>
        </w:rPr>
        <w:tab/>
        <w:t>page 26</w:t>
      </w:r>
    </w:p>
    <w:p w:rsidR="00230B18" w:rsidRPr="004B10E4" w:rsidRDefault="00230B18">
      <w:pPr>
        <w:pStyle w:val="Textepardfaut"/>
        <w:numPr>
          <w:ilvl w:val="0"/>
          <w:numId w:val="22"/>
        </w:numPr>
        <w:jc w:val="both"/>
        <w:rPr>
          <w:rFonts w:ascii="Calibri" w:hAnsi="Calibri" w:cs="Arial"/>
        </w:rPr>
      </w:pPr>
      <w:r w:rsidRPr="004B10E4">
        <w:rPr>
          <w:rFonts w:ascii="Calibri" w:hAnsi="Calibri" w:cs="Arial"/>
          <w:sz w:val="20"/>
        </w:rPr>
        <w:t>Agir dans un processus qui favorise l’autonomie des formés</w:t>
      </w:r>
      <w:r w:rsidRPr="004B10E4">
        <w:rPr>
          <w:rFonts w:ascii="Calibri" w:hAnsi="Calibri" w:cs="Arial"/>
          <w:sz w:val="20"/>
        </w:rPr>
        <w:tab/>
      </w:r>
      <w:r w:rsidRPr="004B10E4">
        <w:rPr>
          <w:rFonts w:ascii="Calibri" w:hAnsi="Calibri" w:cs="Arial"/>
          <w:sz w:val="20"/>
        </w:rPr>
        <w:tab/>
        <w:t>page 27</w:t>
      </w:r>
    </w:p>
    <w:p w:rsidR="00230B18" w:rsidRPr="004B10E4" w:rsidRDefault="00230B18">
      <w:pPr>
        <w:pStyle w:val="Textepardfaut"/>
        <w:jc w:val="both"/>
        <w:rPr>
          <w:rFonts w:ascii="Calibri" w:hAnsi="Calibri" w:cs="Arial"/>
          <w:sz w:val="20"/>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br w:type="page"/>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b/>
          <w:bCs/>
          <w:smallCaps/>
        </w:rPr>
      </w:pPr>
      <w:r w:rsidRPr="004B10E4">
        <w:rPr>
          <w:rFonts w:ascii="Calibri" w:hAnsi="Calibri" w:cs="Arial"/>
          <w:b/>
          <w:bCs/>
          <w:smallCaps/>
          <w:sz w:val="60"/>
          <w:szCs w:val="60"/>
        </w:rPr>
        <w:t>Analyse du contexte et des besoins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D02F45" w:rsidRDefault="00230B18" w:rsidP="00D02F45">
      <w:pPr>
        <w:pStyle w:val="Textepardfaut"/>
        <w:ind w:right="-32"/>
        <w:jc w:val="right"/>
        <w:rPr>
          <w:rFonts w:ascii="Calibri" w:hAnsi="Calibri" w:cs="Arial"/>
          <w:b/>
          <w:i/>
          <w:iCs/>
          <w:spacing w:val="11"/>
        </w:rPr>
      </w:pPr>
      <w:r w:rsidRPr="00D02F45">
        <w:rPr>
          <w:rFonts w:ascii="Calibri" w:hAnsi="Calibri" w:cs="Arial"/>
          <w:b/>
          <w:i/>
          <w:iCs/>
          <w:spacing w:val="11"/>
          <w:sz w:val="28"/>
          <w:szCs w:val="28"/>
        </w:rPr>
        <w:t>La carte n’est pas le territoire.</w:t>
      </w:r>
    </w:p>
    <w:p w:rsidR="00230B18" w:rsidRPr="004B10E4" w:rsidRDefault="00230B18" w:rsidP="00D02F45">
      <w:pPr>
        <w:pStyle w:val="Textepardfaut"/>
        <w:ind w:left="3402" w:right="-32"/>
        <w:jc w:val="right"/>
        <w:rPr>
          <w:rFonts w:ascii="Calibri" w:hAnsi="Calibri" w:cs="Arial"/>
        </w:rPr>
      </w:pPr>
      <w:r w:rsidRPr="004B10E4">
        <w:rPr>
          <w:rFonts w:ascii="Calibri" w:hAnsi="Calibri" w:cs="Arial"/>
          <w:sz w:val="28"/>
          <w:szCs w:val="28"/>
        </w:rPr>
        <w:t>Korzybski</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Éléments contextuels - 1 -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ind w:left="720" w:right="720"/>
        <w:jc w:val="both"/>
        <w:rPr>
          <w:rFonts w:ascii="Calibri" w:hAnsi="Calibri" w:cs="Arial"/>
          <w:b/>
          <w:bCs/>
        </w:rPr>
      </w:pPr>
      <w:r w:rsidRPr="004B10E4">
        <w:rPr>
          <w:rFonts w:ascii="Calibri" w:hAnsi="Calibri" w:cs="Arial"/>
          <w:b/>
          <w:bCs/>
          <w:sz w:val="26"/>
          <w:szCs w:val="26"/>
        </w:rPr>
        <w:t>XXX XXX</w:t>
      </w:r>
      <w:r w:rsidRPr="004B10E4">
        <w:rPr>
          <w:rFonts w:ascii="Calibri" w:hAnsi="Calibri" w:cs="Arial"/>
          <w:sz w:val="26"/>
          <w:szCs w:val="26"/>
        </w:rPr>
        <w:t xml:space="preserve"> fait partie du Groupe </w:t>
      </w:r>
      <w:r w:rsidR="00D532FD">
        <w:rPr>
          <w:rFonts w:ascii="Calibri" w:hAnsi="Calibri" w:cs="Arial"/>
          <w:sz w:val="26"/>
          <w:szCs w:val="26"/>
        </w:rPr>
        <w:t>PPPPP</w:t>
      </w:r>
      <w:r w:rsidRPr="004B10E4">
        <w:rPr>
          <w:rFonts w:ascii="Calibri" w:hAnsi="Calibri" w:cs="Arial"/>
          <w:sz w:val="26"/>
          <w:szCs w:val="26"/>
        </w:rPr>
        <w:t xml:space="preserve"> (</w:t>
      </w:r>
      <w:r w:rsidR="001504CF">
        <w:rPr>
          <w:rFonts w:ascii="Calibri" w:hAnsi="Calibri" w:cs="Arial"/>
          <w:sz w:val="26"/>
          <w:szCs w:val="26"/>
        </w:rPr>
        <w:t>9</w:t>
      </w:r>
      <w:r w:rsidRPr="004B10E4">
        <w:rPr>
          <w:rFonts w:ascii="Calibri" w:hAnsi="Calibri" w:cs="Arial"/>
          <w:sz w:val="26"/>
          <w:szCs w:val="26"/>
        </w:rPr>
        <w:t>5 Milliards d</w:t>
      </w:r>
      <w:r w:rsidR="001504CF">
        <w:rPr>
          <w:rFonts w:ascii="Calibri" w:hAnsi="Calibri" w:cs="Arial"/>
          <w:sz w:val="26"/>
          <w:szCs w:val="26"/>
        </w:rPr>
        <w:t>’€</w:t>
      </w:r>
      <w:r w:rsidRPr="004B10E4">
        <w:rPr>
          <w:rFonts w:ascii="Calibri" w:hAnsi="Calibri" w:cs="Arial"/>
          <w:sz w:val="26"/>
          <w:szCs w:val="26"/>
        </w:rPr>
        <w:t xml:space="preserve"> et 50000 personnes) spécialisé en fabrication et commercialisation de :</w:t>
      </w:r>
    </w:p>
    <w:p w:rsidR="00230B18" w:rsidRPr="004B10E4" w:rsidRDefault="00230B18">
      <w:pPr>
        <w:pStyle w:val="Textepardfaut"/>
        <w:numPr>
          <w:ilvl w:val="0"/>
          <w:numId w:val="23"/>
        </w:numPr>
        <w:ind w:right="720"/>
        <w:jc w:val="both"/>
        <w:rPr>
          <w:rFonts w:ascii="Calibri" w:hAnsi="Calibri" w:cs="Arial"/>
        </w:rPr>
      </w:pPr>
      <w:r w:rsidRPr="004B10E4">
        <w:rPr>
          <w:rFonts w:ascii="Calibri" w:hAnsi="Calibri" w:cs="Arial"/>
          <w:sz w:val="26"/>
          <w:szCs w:val="26"/>
        </w:rPr>
        <w:t xml:space="preserve">froid industriel, </w:t>
      </w:r>
    </w:p>
    <w:p w:rsidR="00230B18" w:rsidRPr="004B10E4" w:rsidRDefault="00230B18">
      <w:pPr>
        <w:pStyle w:val="Textepardfaut"/>
        <w:numPr>
          <w:ilvl w:val="0"/>
          <w:numId w:val="24"/>
        </w:numPr>
        <w:ind w:right="720"/>
        <w:jc w:val="both"/>
        <w:rPr>
          <w:rFonts w:ascii="Calibri" w:hAnsi="Calibri" w:cs="Arial"/>
        </w:rPr>
      </w:pPr>
      <w:r w:rsidRPr="004B10E4">
        <w:rPr>
          <w:rFonts w:ascii="Calibri" w:hAnsi="Calibri" w:cs="Arial"/>
          <w:sz w:val="26"/>
          <w:szCs w:val="26"/>
        </w:rPr>
        <w:t xml:space="preserve">gaz industriel, </w:t>
      </w:r>
    </w:p>
    <w:p w:rsidR="00230B18" w:rsidRPr="004B10E4" w:rsidRDefault="00230B18">
      <w:pPr>
        <w:pStyle w:val="Textepardfaut"/>
        <w:numPr>
          <w:ilvl w:val="0"/>
          <w:numId w:val="25"/>
        </w:numPr>
        <w:ind w:right="720"/>
        <w:jc w:val="both"/>
        <w:rPr>
          <w:rFonts w:ascii="Calibri" w:hAnsi="Calibri" w:cs="Arial"/>
        </w:rPr>
      </w:pPr>
      <w:r w:rsidRPr="004B10E4">
        <w:rPr>
          <w:rFonts w:ascii="Calibri" w:hAnsi="Calibri" w:cs="Arial"/>
          <w:sz w:val="26"/>
          <w:szCs w:val="26"/>
        </w:rPr>
        <w:t xml:space="preserve">engineering (clés en main), </w:t>
      </w:r>
    </w:p>
    <w:p w:rsidR="00230B18" w:rsidRPr="004B10E4" w:rsidRDefault="00230B18">
      <w:pPr>
        <w:pStyle w:val="Textepardfaut"/>
        <w:numPr>
          <w:ilvl w:val="0"/>
          <w:numId w:val="26"/>
        </w:numPr>
        <w:ind w:right="720"/>
        <w:jc w:val="both"/>
        <w:rPr>
          <w:rFonts w:ascii="Calibri" w:hAnsi="Calibri" w:cs="Arial"/>
        </w:rPr>
      </w:pPr>
      <w:r w:rsidRPr="004B10E4">
        <w:rPr>
          <w:rFonts w:ascii="Calibri" w:hAnsi="Calibri" w:cs="Arial"/>
          <w:sz w:val="26"/>
          <w:szCs w:val="26"/>
        </w:rPr>
        <w:t>manutention pour 40 % de l’ensemble des activités.</w:t>
      </w:r>
    </w:p>
    <w:p w:rsidR="00230B18" w:rsidRPr="004B10E4" w:rsidRDefault="00230B18">
      <w:pPr>
        <w:pStyle w:val="Textepardfaut"/>
        <w:ind w:left="720" w:right="720"/>
        <w:jc w:val="both"/>
        <w:rPr>
          <w:rFonts w:ascii="Calibri" w:hAnsi="Calibri" w:cs="Arial"/>
        </w:rPr>
      </w:pPr>
      <w:r w:rsidRPr="004B10E4">
        <w:rPr>
          <w:rFonts w:ascii="Calibri" w:hAnsi="Calibri" w:cs="Arial"/>
          <w:sz w:val="26"/>
          <w:szCs w:val="26"/>
        </w:rPr>
        <w:t xml:space="preserve">La manutention regroupe trois sociétés : </w:t>
      </w:r>
      <w:r w:rsidR="00D532FD">
        <w:rPr>
          <w:rFonts w:ascii="Calibri" w:hAnsi="Calibri" w:cs="Arial"/>
          <w:sz w:val="26"/>
          <w:szCs w:val="26"/>
        </w:rPr>
        <w:t>ZZZZ ZZZZ</w:t>
      </w:r>
      <w:r w:rsidRPr="004B10E4">
        <w:rPr>
          <w:rFonts w:ascii="Calibri" w:hAnsi="Calibri" w:cs="Arial"/>
          <w:sz w:val="26"/>
          <w:szCs w:val="26"/>
        </w:rPr>
        <w:t xml:space="preserve"> / </w:t>
      </w:r>
      <w:r w:rsidR="00D532FD">
        <w:rPr>
          <w:rFonts w:ascii="Calibri" w:hAnsi="Calibri" w:cs="Arial"/>
          <w:sz w:val="26"/>
          <w:szCs w:val="26"/>
        </w:rPr>
        <w:t>YYYY YYYY</w:t>
      </w:r>
      <w:r w:rsidRPr="004B10E4">
        <w:rPr>
          <w:rFonts w:ascii="Calibri" w:hAnsi="Calibri" w:cs="Arial"/>
          <w:sz w:val="26"/>
          <w:szCs w:val="26"/>
        </w:rPr>
        <w:t xml:space="preserve"> et XXX XXX auxquels s’ajoutent divers partenariats.</w:t>
      </w:r>
    </w:p>
    <w:p w:rsidR="00230B18" w:rsidRPr="004B10E4" w:rsidRDefault="00230B18">
      <w:pPr>
        <w:pStyle w:val="Textepardfaut"/>
        <w:ind w:left="720" w:right="720"/>
        <w:jc w:val="both"/>
        <w:rPr>
          <w:rFonts w:ascii="Calibri" w:hAnsi="Calibri" w:cs="Arial"/>
          <w:sz w:val="26"/>
          <w:szCs w:val="26"/>
        </w:rPr>
      </w:pPr>
    </w:p>
    <w:p w:rsidR="00230B18" w:rsidRPr="004B10E4" w:rsidRDefault="00230B18">
      <w:pPr>
        <w:pStyle w:val="Textepardfaut"/>
        <w:ind w:left="720" w:right="720"/>
        <w:jc w:val="both"/>
        <w:rPr>
          <w:rFonts w:ascii="Calibri" w:hAnsi="Calibri" w:cs="Arial"/>
        </w:rPr>
      </w:pPr>
      <w:r w:rsidRPr="004B10E4">
        <w:rPr>
          <w:rFonts w:ascii="Calibri" w:hAnsi="Calibri" w:cs="Arial"/>
          <w:sz w:val="26"/>
          <w:szCs w:val="26"/>
        </w:rPr>
        <w:t xml:space="preserve">Aujourd’hui XXX XXX représente 1,5 Milliard de francs - 1100 personnes (300 personnes au centre industriel, 600 en agences et 200 au siège) - 14 agences, véritables circuits de distribution intégrés (spécificité de l’entreprise sur le marché) fonctionnant en centres de profit, sont réparties sur le territoire français. </w:t>
      </w:r>
    </w:p>
    <w:p w:rsidR="00230B18" w:rsidRPr="004B10E4" w:rsidRDefault="00230B18">
      <w:pPr>
        <w:pStyle w:val="Textepardfaut"/>
        <w:ind w:left="720" w:right="720"/>
        <w:jc w:val="both"/>
        <w:rPr>
          <w:rFonts w:ascii="Calibri" w:hAnsi="Calibri" w:cs="Arial"/>
          <w:sz w:val="26"/>
          <w:szCs w:val="26"/>
        </w:rPr>
      </w:pPr>
    </w:p>
    <w:p w:rsidR="00230B18" w:rsidRPr="004B10E4" w:rsidRDefault="00230B18">
      <w:pPr>
        <w:pStyle w:val="Textepardfaut"/>
        <w:numPr>
          <w:ilvl w:val="0"/>
          <w:numId w:val="27"/>
        </w:numPr>
        <w:ind w:right="720"/>
        <w:jc w:val="both"/>
        <w:rPr>
          <w:rFonts w:ascii="Calibri" w:hAnsi="Calibri" w:cs="Arial"/>
        </w:rPr>
      </w:pPr>
      <w:r w:rsidRPr="004B10E4">
        <w:rPr>
          <w:rFonts w:ascii="Calibri" w:hAnsi="Calibri" w:cs="Arial"/>
          <w:sz w:val="26"/>
          <w:szCs w:val="26"/>
        </w:rPr>
        <w:t>1988 fut une année très difficile.</w:t>
      </w:r>
    </w:p>
    <w:p w:rsidR="00230B18" w:rsidRPr="004B10E4" w:rsidRDefault="00230B18">
      <w:pPr>
        <w:pStyle w:val="Textepardfaut"/>
        <w:numPr>
          <w:ilvl w:val="0"/>
          <w:numId w:val="28"/>
        </w:numPr>
        <w:ind w:right="720"/>
        <w:jc w:val="both"/>
        <w:rPr>
          <w:rFonts w:ascii="Calibri" w:hAnsi="Calibri" w:cs="Arial"/>
        </w:rPr>
      </w:pPr>
      <w:r w:rsidRPr="004B10E4">
        <w:rPr>
          <w:rFonts w:ascii="Calibri" w:hAnsi="Calibri" w:cs="Arial"/>
          <w:sz w:val="26"/>
          <w:szCs w:val="26"/>
        </w:rPr>
        <w:t xml:space="preserve">L’entreprise quitte un groupe anglais pour intégrer le groupe allemand. </w:t>
      </w:r>
    </w:p>
    <w:p w:rsidR="00230B18" w:rsidRPr="004B10E4" w:rsidRDefault="00230B18">
      <w:pPr>
        <w:pStyle w:val="Textepardfaut"/>
        <w:numPr>
          <w:ilvl w:val="0"/>
          <w:numId w:val="29"/>
        </w:numPr>
        <w:ind w:right="720"/>
        <w:jc w:val="both"/>
        <w:rPr>
          <w:rFonts w:ascii="Calibri" w:hAnsi="Calibri" w:cs="Arial"/>
        </w:rPr>
      </w:pPr>
      <w:r w:rsidRPr="004B10E4">
        <w:rPr>
          <w:rFonts w:ascii="Calibri" w:hAnsi="Calibri" w:cs="Arial"/>
          <w:sz w:val="26"/>
          <w:szCs w:val="26"/>
        </w:rPr>
        <w:t xml:space="preserve">Des volumes de production sont rapatriés vers la France. </w:t>
      </w:r>
    </w:p>
    <w:p w:rsidR="00230B18" w:rsidRPr="004B10E4" w:rsidRDefault="00230B18">
      <w:pPr>
        <w:pStyle w:val="Textepardfaut"/>
        <w:numPr>
          <w:ilvl w:val="0"/>
          <w:numId w:val="30"/>
        </w:numPr>
        <w:ind w:right="720"/>
        <w:jc w:val="both"/>
        <w:rPr>
          <w:rFonts w:ascii="Calibri" w:hAnsi="Calibri" w:cs="Arial"/>
        </w:rPr>
      </w:pPr>
      <w:r w:rsidRPr="004B10E4">
        <w:rPr>
          <w:rFonts w:ascii="Calibri" w:hAnsi="Calibri" w:cs="Arial"/>
          <w:sz w:val="26"/>
          <w:szCs w:val="26"/>
        </w:rPr>
        <w:t>Les objectifs sont centrés sur les volumes de production et de vente industrielles.</w:t>
      </w:r>
    </w:p>
    <w:p w:rsidR="00230B18" w:rsidRPr="004B10E4" w:rsidRDefault="00230B18">
      <w:pPr>
        <w:pStyle w:val="Textepardfaut"/>
        <w:numPr>
          <w:ilvl w:val="0"/>
          <w:numId w:val="31"/>
        </w:numPr>
        <w:ind w:right="720"/>
        <w:jc w:val="both"/>
        <w:rPr>
          <w:rFonts w:ascii="Calibri" w:hAnsi="Calibri" w:cs="Arial"/>
        </w:rPr>
      </w:pPr>
      <w:r w:rsidRPr="004B10E4">
        <w:rPr>
          <w:rFonts w:ascii="Calibri" w:hAnsi="Calibri" w:cs="Arial"/>
          <w:sz w:val="26"/>
          <w:szCs w:val="26"/>
        </w:rPr>
        <w:t>Le marché redémarre très fort.</w:t>
      </w:r>
    </w:p>
    <w:p w:rsidR="00230B18" w:rsidRPr="004B10E4" w:rsidRDefault="00230B18">
      <w:pPr>
        <w:pStyle w:val="Textepardfaut"/>
        <w:numPr>
          <w:ilvl w:val="0"/>
          <w:numId w:val="32"/>
        </w:numPr>
        <w:ind w:right="720"/>
        <w:jc w:val="both"/>
        <w:rPr>
          <w:rFonts w:ascii="Calibri" w:hAnsi="Calibri" w:cs="Arial"/>
        </w:rPr>
      </w:pPr>
      <w:r w:rsidRPr="004B10E4">
        <w:rPr>
          <w:rFonts w:ascii="Calibri" w:hAnsi="Calibri" w:cs="Arial"/>
          <w:sz w:val="26"/>
          <w:szCs w:val="26"/>
        </w:rPr>
        <w:t>On passe de 2 500 à 15 000 appareils / an.</w:t>
      </w:r>
    </w:p>
    <w:p w:rsidR="00230B18" w:rsidRPr="004B10E4" w:rsidRDefault="00230B18">
      <w:pPr>
        <w:pStyle w:val="Textepardfaut"/>
        <w:numPr>
          <w:ilvl w:val="0"/>
          <w:numId w:val="33"/>
        </w:numPr>
        <w:ind w:right="720"/>
        <w:jc w:val="both"/>
        <w:rPr>
          <w:rFonts w:ascii="Calibri" w:hAnsi="Calibri" w:cs="Arial"/>
        </w:rPr>
      </w:pPr>
      <w:r w:rsidRPr="004B10E4">
        <w:rPr>
          <w:rFonts w:ascii="Calibri" w:hAnsi="Calibri" w:cs="Arial"/>
          <w:sz w:val="26"/>
          <w:szCs w:val="26"/>
        </w:rPr>
        <w:t>Une logique industrielle de production oriente et gouverne l’entreprise pendant dix ans.</w:t>
      </w:r>
    </w:p>
    <w:p w:rsidR="00230B18" w:rsidRPr="004B10E4" w:rsidRDefault="00230B18">
      <w:pPr>
        <w:pStyle w:val="Textepardfaut"/>
        <w:ind w:left="720" w:right="720"/>
        <w:jc w:val="both"/>
        <w:rPr>
          <w:rFonts w:ascii="Calibri" w:hAnsi="Calibri" w:cs="Arial"/>
          <w:sz w:val="26"/>
          <w:szCs w:val="26"/>
        </w:rPr>
      </w:pPr>
    </w:p>
    <w:p w:rsidR="00230B18" w:rsidRPr="004B10E4" w:rsidRDefault="00230B18">
      <w:pPr>
        <w:pStyle w:val="Textepardfaut"/>
        <w:ind w:left="720" w:right="720"/>
        <w:jc w:val="both"/>
        <w:rPr>
          <w:rFonts w:ascii="Calibri" w:hAnsi="Calibri" w:cs="Arial"/>
        </w:rPr>
      </w:pPr>
      <w:r w:rsidRPr="004B10E4">
        <w:rPr>
          <w:rFonts w:ascii="Calibri" w:hAnsi="Calibri" w:cs="Arial"/>
          <w:sz w:val="26"/>
          <w:szCs w:val="26"/>
        </w:rPr>
        <w:t>L’entreprise - qui est une cogérance franco-allemande - est économiquement saine.</w:t>
      </w: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Traduction des éléments contextuels - 1 -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sz w:val="26"/>
          <w:szCs w:val="26"/>
        </w:rPr>
        <w:t xml:space="preserve">Au cours de la décennie </w:t>
      </w:r>
      <w:r w:rsidR="001504CF">
        <w:rPr>
          <w:rFonts w:ascii="Calibri" w:hAnsi="Calibri" w:cs="Arial"/>
          <w:sz w:val="26"/>
          <w:szCs w:val="26"/>
        </w:rPr>
        <w:t>xxxx</w:t>
      </w:r>
      <w:r w:rsidRPr="004B10E4">
        <w:rPr>
          <w:rFonts w:ascii="Calibri" w:hAnsi="Calibri" w:cs="Arial"/>
          <w:sz w:val="26"/>
          <w:szCs w:val="26"/>
        </w:rPr>
        <w:t>, la société XXX XXX semble avoir privilégié deux stratégies de base représentées ci-dessous :</w:t>
      </w:r>
    </w:p>
    <w:p w:rsidR="00230B18" w:rsidRPr="004B10E4" w:rsidRDefault="00230B18">
      <w:pPr>
        <w:pStyle w:val="Textepardfaut"/>
        <w:rPr>
          <w:rFonts w:ascii="Calibri" w:hAnsi="Calibri" w:cs="Arial"/>
        </w:rPr>
      </w:pPr>
    </w:p>
    <w:tbl>
      <w:tblPr>
        <w:tblW w:w="0" w:type="auto"/>
        <w:tblInd w:w="890" w:type="dxa"/>
        <w:tblLayout w:type="fixed"/>
        <w:tblCellMar>
          <w:left w:w="170" w:type="dxa"/>
          <w:right w:w="170" w:type="dxa"/>
        </w:tblCellMar>
        <w:tblLook w:val="0000" w:firstRow="0" w:lastRow="0" w:firstColumn="0" w:lastColumn="0" w:noHBand="0" w:noVBand="0"/>
      </w:tblPr>
      <w:tblGrid>
        <w:gridCol w:w="6251"/>
        <w:gridCol w:w="6244"/>
      </w:tblGrid>
      <w:tr w:rsidR="00230B18" w:rsidRPr="004B10E4">
        <w:tblPrEx>
          <w:tblCellMar>
            <w:top w:w="0" w:type="dxa"/>
            <w:bottom w:w="0" w:type="dxa"/>
          </w:tblCellMar>
        </w:tblPrEx>
        <w:tc>
          <w:tcPr>
            <w:tcW w:w="6251"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230B18" w:rsidRPr="005F6F16" w:rsidRDefault="00230B18">
            <w:pPr>
              <w:pStyle w:val="Textepardfaut"/>
              <w:jc w:val="center"/>
              <w:rPr>
                <w:rFonts w:ascii="Calibri" w:hAnsi="Calibri" w:cs="Arial"/>
                <w:color w:val="FF0000"/>
              </w:rPr>
            </w:pPr>
            <w:r w:rsidRPr="005F6F16">
              <w:rPr>
                <w:rFonts w:ascii="Calibri" w:hAnsi="Calibri" w:cs="Arial"/>
                <w:b/>
                <w:bCs/>
                <w:caps/>
                <w:color w:val="FF0000"/>
              </w:rPr>
              <w:t>StratÉgie de groupe</w:t>
            </w:r>
          </w:p>
        </w:tc>
        <w:tc>
          <w:tcPr>
            <w:tcW w:w="624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230B18" w:rsidRPr="005F6F16" w:rsidRDefault="00230B18">
            <w:pPr>
              <w:pStyle w:val="Textepardfaut"/>
              <w:jc w:val="center"/>
              <w:rPr>
                <w:rFonts w:ascii="Calibri" w:hAnsi="Calibri" w:cs="Arial"/>
                <w:color w:val="FF0000"/>
              </w:rPr>
            </w:pPr>
            <w:r w:rsidRPr="005F6F16">
              <w:rPr>
                <w:rFonts w:ascii="Calibri" w:hAnsi="Calibri" w:cs="Arial"/>
                <w:b/>
                <w:bCs/>
                <w:caps/>
                <w:color w:val="FF0000"/>
              </w:rPr>
              <w:t>StratÉgie de croissance</w:t>
            </w:r>
          </w:p>
        </w:tc>
      </w:tr>
      <w:tr w:rsidR="00230B18" w:rsidRPr="004B10E4">
        <w:tblPrEx>
          <w:tblCellMar>
            <w:top w:w="0" w:type="dxa"/>
            <w:bottom w:w="0" w:type="dxa"/>
          </w:tblCellMar>
        </w:tblPrEx>
        <w:tc>
          <w:tcPr>
            <w:tcW w:w="6251"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230B18" w:rsidRPr="004B10E4" w:rsidRDefault="00230B18">
            <w:pPr>
              <w:pStyle w:val="Textepardfaut"/>
              <w:ind w:left="113"/>
              <w:jc w:val="both"/>
              <w:rPr>
                <w:rFonts w:ascii="Calibri" w:hAnsi="Calibri" w:cs="Arial"/>
              </w:rPr>
            </w:pPr>
            <w:r w:rsidRPr="004B10E4">
              <w:rPr>
                <w:rFonts w:ascii="Calibri" w:hAnsi="Calibri" w:cs="Arial"/>
              </w:rPr>
              <w:t>Cette stratégie est centrée sur l'évolution des métiers, le type de diversification, l'augmentation du potentiel de production, le rachat d'entreprises.</w:t>
            </w:r>
          </w:p>
        </w:tc>
        <w:tc>
          <w:tcPr>
            <w:tcW w:w="624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230B18" w:rsidRPr="004B10E4" w:rsidRDefault="00230B18">
            <w:pPr>
              <w:pStyle w:val="Textepardfaut"/>
              <w:ind w:left="113"/>
              <w:jc w:val="both"/>
              <w:rPr>
                <w:rFonts w:ascii="Calibri" w:hAnsi="Calibri" w:cs="Arial"/>
              </w:rPr>
            </w:pPr>
            <w:r w:rsidRPr="004B10E4">
              <w:rPr>
                <w:rFonts w:ascii="Calibri" w:hAnsi="Calibri" w:cs="Arial"/>
              </w:rPr>
              <w:t>Cette stratégie est centrée sur l’augmentation des ventes et la réduction du coût unitaire de production.</w:t>
            </w:r>
          </w:p>
        </w:tc>
      </w:tr>
      <w:tr w:rsidR="00230B18" w:rsidRPr="004B10E4">
        <w:tblPrEx>
          <w:tblCellMar>
            <w:top w:w="0" w:type="dxa"/>
            <w:bottom w:w="0" w:type="dxa"/>
          </w:tblCellMar>
        </w:tblPrEx>
        <w:tc>
          <w:tcPr>
            <w:tcW w:w="6251"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230B18" w:rsidRPr="005F6F16" w:rsidRDefault="00230B18">
            <w:pPr>
              <w:pStyle w:val="Textepardfaut"/>
              <w:ind w:left="113"/>
              <w:rPr>
                <w:rFonts w:ascii="Calibri" w:hAnsi="Calibri" w:cs="Arial"/>
                <w:b/>
                <w:bCs/>
                <w:caps/>
                <w:color w:val="FF0000"/>
              </w:rPr>
            </w:pPr>
            <w:r w:rsidRPr="005F6F16">
              <w:rPr>
                <w:rFonts w:ascii="Calibri" w:hAnsi="Calibri" w:cs="Arial"/>
                <w:b/>
                <w:bCs/>
                <w:color w:val="FF0000"/>
              </w:rPr>
              <w:t>Sous-stratégie de stabilité :</w:t>
            </w:r>
            <w:r w:rsidRPr="005F6F16">
              <w:rPr>
                <w:rFonts w:ascii="Calibri" w:hAnsi="Calibri" w:cs="Arial"/>
                <w:color w:val="FF0000"/>
              </w:rPr>
              <w:t xml:space="preserve"> </w:t>
            </w:r>
          </w:p>
          <w:p w:rsidR="00230B18" w:rsidRPr="004B10E4" w:rsidRDefault="00230B18">
            <w:pPr>
              <w:pStyle w:val="Textepardfaut"/>
              <w:ind w:left="113"/>
              <w:rPr>
                <w:rFonts w:ascii="Calibri" w:hAnsi="Calibri" w:cs="Arial"/>
              </w:rPr>
            </w:pPr>
            <w:r w:rsidRPr="004B10E4">
              <w:rPr>
                <w:rFonts w:ascii="Calibri" w:hAnsi="Calibri" w:cs="Arial"/>
              </w:rPr>
              <w:t>concentration des ressources pour améliorer les métiers actuels et les avantages compétitifs.</w:t>
            </w:r>
          </w:p>
        </w:tc>
        <w:tc>
          <w:tcPr>
            <w:tcW w:w="6244"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230B18" w:rsidRPr="005F6F16" w:rsidRDefault="00230B18">
            <w:pPr>
              <w:pStyle w:val="Textepardfaut"/>
              <w:ind w:left="113"/>
              <w:rPr>
                <w:rFonts w:ascii="Calibri" w:hAnsi="Calibri" w:cs="Arial"/>
                <w:color w:val="FF0000"/>
              </w:rPr>
            </w:pPr>
            <w:r w:rsidRPr="005F6F16">
              <w:rPr>
                <w:rFonts w:ascii="Calibri" w:hAnsi="Calibri" w:cs="Arial"/>
                <w:b/>
                <w:bCs/>
                <w:color w:val="FF0000"/>
              </w:rPr>
              <w:t>Sous-stratégie de diversification :</w:t>
            </w:r>
          </w:p>
          <w:p w:rsidR="00230B18" w:rsidRPr="004B10E4" w:rsidRDefault="00230B18">
            <w:pPr>
              <w:pStyle w:val="Textepardfaut"/>
              <w:ind w:left="113"/>
              <w:rPr>
                <w:rFonts w:ascii="Calibri" w:hAnsi="Calibri" w:cs="Arial"/>
              </w:rPr>
            </w:pPr>
            <w:r w:rsidRPr="004B10E4">
              <w:rPr>
                <w:rFonts w:ascii="Calibri" w:hAnsi="Calibri" w:cs="Arial"/>
              </w:rPr>
              <w:t>augmentation de sa propre capacité par l'adjonction de nouvelles unités ou la production de produits ou services nouveaux.</w:t>
            </w:r>
          </w:p>
        </w:tc>
      </w:tr>
      <w:tr w:rsidR="00230B18" w:rsidRPr="004B10E4">
        <w:tblPrEx>
          <w:tblCellMar>
            <w:top w:w="0" w:type="dxa"/>
            <w:bottom w:w="0" w:type="dxa"/>
          </w:tblCellMar>
        </w:tblPrEx>
        <w:tc>
          <w:tcPr>
            <w:tcW w:w="6251" w:type="dxa"/>
            <w:tcBorders>
              <w:top w:val="single" w:sz="6" w:space="0" w:color="auto"/>
              <w:left w:val="single" w:sz="6" w:space="0" w:color="auto"/>
              <w:bottom w:val="single" w:sz="6" w:space="0" w:color="auto"/>
              <w:right w:val="single" w:sz="6" w:space="0" w:color="auto"/>
            </w:tcBorders>
            <w:tcMar>
              <w:top w:w="113" w:type="dxa"/>
              <w:left w:w="113" w:type="dxa"/>
              <w:bottom w:w="113" w:type="dxa"/>
              <w:right w:w="113" w:type="dxa"/>
            </w:tcMar>
            <w:vAlign w:val="center"/>
          </w:tcPr>
          <w:p w:rsidR="00230B18" w:rsidRPr="005F6F16" w:rsidRDefault="00230B18">
            <w:pPr>
              <w:pStyle w:val="Textepardfaut"/>
              <w:ind w:left="113"/>
              <w:rPr>
                <w:rFonts w:ascii="Calibri" w:hAnsi="Calibri" w:cs="Arial"/>
                <w:color w:val="FF0000"/>
              </w:rPr>
            </w:pPr>
            <w:r w:rsidRPr="005F6F16">
              <w:rPr>
                <w:rFonts w:ascii="Calibri" w:hAnsi="Calibri" w:cs="Arial"/>
                <w:b/>
                <w:bCs/>
                <w:color w:val="FF0000"/>
              </w:rPr>
              <w:t>Sous-stratégie de non-changement :</w:t>
            </w:r>
          </w:p>
          <w:p w:rsidR="00230B18" w:rsidRPr="004B10E4" w:rsidRDefault="00230B18">
            <w:pPr>
              <w:pStyle w:val="Textepardfaut"/>
              <w:ind w:left="113"/>
              <w:rPr>
                <w:rFonts w:ascii="Calibri" w:hAnsi="Calibri" w:cs="Arial"/>
              </w:rPr>
            </w:pPr>
            <w:r w:rsidRPr="004B10E4">
              <w:rPr>
                <w:rFonts w:ascii="Calibri" w:hAnsi="Calibri" w:cs="Arial"/>
              </w:rPr>
              <w:t>prolongation des actions en cours avec adaptation au contexte.</w:t>
            </w:r>
          </w:p>
        </w:tc>
        <w:tc>
          <w:tcPr>
            <w:tcW w:w="6244" w:type="dxa"/>
            <w:tcBorders>
              <w:top w:val="single" w:sz="6" w:space="0" w:color="auto"/>
              <w:left w:val="single" w:sz="6" w:space="0" w:color="auto"/>
              <w:bottom w:val="nil"/>
              <w:right w:val="nil"/>
            </w:tcBorders>
            <w:tcMar>
              <w:top w:w="113" w:type="dxa"/>
              <w:left w:w="113" w:type="dxa"/>
              <w:bottom w:w="113" w:type="dxa"/>
              <w:right w:w="113" w:type="dxa"/>
            </w:tcMar>
            <w:vAlign w:val="center"/>
          </w:tcPr>
          <w:p w:rsidR="00230B18" w:rsidRPr="004B10E4" w:rsidRDefault="00230B18">
            <w:pPr>
              <w:rPr>
                <w:rFonts w:ascii="Calibri" w:hAnsi="Calibri" w:cs="Arial"/>
              </w:rPr>
            </w:pPr>
          </w:p>
        </w:tc>
      </w:tr>
    </w:tbl>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Stratégie</w:t>
      </w:r>
      <w:r w:rsidRPr="004B10E4">
        <w:rPr>
          <w:rFonts w:ascii="Calibri" w:hAnsi="Calibri" w:cs="Arial"/>
        </w:rPr>
        <w:t xml:space="preserve"> - A. Ch. Martinet - Vuibert, Paris 1983.</w:t>
      </w: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Sur un marché en croissance, ces choix stratégiques entraînent des comportements “commandés” par l’orientation des objectifs vers la production, c’est-à-dire vers la tâche et l’exécution. Le style de management induit par ces choix privilégie les méthodes directive et persuasive. Sur une échelle de quatre niveaux d’autonomie A1 (+) / A2 (++) / A3 (+++) / A4 (++++) ce style de management fonctionne bien à court terme avec des collaborateurs A1 et A2 mais il ne peut développer l’autonomie [compétence + motivation + coopération] dans la durée. Ce qui favorise la pérennité de ce style : la rémunération attractive et la sécurité d’emploi...</w:t>
      </w:r>
    </w:p>
    <w:p w:rsidR="00EE70BE" w:rsidRPr="004B10E4" w:rsidRDefault="00EE70BE" w:rsidP="00EE70BE">
      <w:pPr>
        <w:pStyle w:val="Textepardfaut"/>
        <w:jc w:val="both"/>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Management situationnel</w:t>
      </w:r>
      <w:r w:rsidRPr="004B10E4">
        <w:rPr>
          <w:rFonts w:ascii="Calibri" w:hAnsi="Calibri" w:cs="Arial"/>
        </w:rPr>
        <w:t xml:space="preserve"> - Dominique Tissier - Insep éditions.</w:t>
      </w: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Éléments contextuels - 2 -</w:t>
      </w:r>
    </w:p>
    <w:p w:rsidR="00230B18" w:rsidRPr="004B10E4" w:rsidRDefault="00230B18">
      <w:pPr>
        <w:pStyle w:val="Textepardfaut"/>
        <w:rPr>
          <w:rFonts w:ascii="Calibri" w:hAnsi="Calibri" w:cs="Arial"/>
        </w:rPr>
      </w:pPr>
    </w:p>
    <w:p w:rsidR="00230B18" w:rsidRPr="004B10E4" w:rsidRDefault="00230B18">
      <w:pPr>
        <w:pStyle w:val="Textepardfaut"/>
        <w:ind w:left="720" w:right="720"/>
        <w:jc w:val="both"/>
        <w:rPr>
          <w:rFonts w:ascii="Calibri" w:hAnsi="Calibri" w:cs="Arial"/>
          <w:spacing w:val="-3"/>
        </w:rPr>
      </w:pPr>
      <w:r w:rsidRPr="004B10E4">
        <w:rPr>
          <w:rFonts w:ascii="Calibri" w:hAnsi="Calibri" w:cs="Arial"/>
          <w:spacing w:val="-3"/>
          <w:sz w:val="26"/>
          <w:szCs w:val="26"/>
        </w:rPr>
        <w:t>Centrés sur le développement industriel, la stratégie</w:t>
      </w:r>
      <w:r w:rsidRPr="004B10E4">
        <w:rPr>
          <w:rFonts w:ascii="Calibri" w:hAnsi="Calibri" w:cs="Arial"/>
          <w:b/>
          <w:bCs/>
          <w:spacing w:val="-3"/>
          <w:sz w:val="26"/>
          <w:szCs w:val="26"/>
        </w:rPr>
        <w:t xml:space="preserve"> </w:t>
      </w:r>
      <w:r w:rsidRPr="004B10E4">
        <w:rPr>
          <w:rFonts w:ascii="Calibri" w:hAnsi="Calibri" w:cs="Arial"/>
          <w:spacing w:val="-3"/>
          <w:sz w:val="26"/>
          <w:szCs w:val="26"/>
        </w:rPr>
        <w:t xml:space="preserve">XXX XXX a ancré l’entreprise dans un fonctionnement plutôt statique bien que se trouvant </w:t>
      </w:r>
      <w:r w:rsidRPr="004B10E4">
        <w:rPr>
          <w:rFonts w:ascii="Calibri" w:hAnsi="Calibri" w:cs="Arial"/>
          <w:sz w:val="26"/>
          <w:szCs w:val="26"/>
        </w:rPr>
        <w:t>sur un marché en constante évolution. On note :</w:t>
      </w:r>
    </w:p>
    <w:p w:rsidR="00230B18" w:rsidRPr="004B10E4" w:rsidRDefault="00230B18">
      <w:pPr>
        <w:pStyle w:val="Textepardfaut"/>
        <w:ind w:left="720" w:right="720"/>
        <w:jc w:val="both"/>
        <w:rPr>
          <w:rFonts w:ascii="Calibri" w:hAnsi="Calibri" w:cs="Arial"/>
          <w:sz w:val="26"/>
          <w:szCs w:val="26"/>
        </w:rPr>
      </w:pPr>
    </w:p>
    <w:p w:rsidR="00230B18" w:rsidRPr="004B10E4" w:rsidRDefault="00230B18">
      <w:pPr>
        <w:pStyle w:val="Textepardfaut"/>
        <w:numPr>
          <w:ilvl w:val="0"/>
          <w:numId w:val="34"/>
        </w:numPr>
        <w:ind w:right="720"/>
        <w:jc w:val="both"/>
        <w:rPr>
          <w:rFonts w:ascii="Calibri" w:hAnsi="Calibri" w:cs="Arial"/>
        </w:rPr>
      </w:pPr>
      <w:r w:rsidRPr="004B10E4">
        <w:rPr>
          <w:rFonts w:ascii="Calibri" w:hAnsi="Calibri" w:cs="Arial"/>
          <w:sz w:val="26"/>
          <w:szCs w:val="26"/>
        </w:rPr>
        <w:t>Des logiques de travail strictement orientées sur les objectifs et la tâche.</w:t>
      </w:r>
    </w:p>
    <w:p w:rsidR="00230B18" w:rsidRPr="004B10E4" w:rsidRDefault="00230B18">
      <w:pPr>
        <w:pStyle w:val="Textepardfaut"/>
        <w:numPr>
          <w:ilvl w:val="0"/>
          <w:numId w:val="35"/>
        </w:numPr>
        <w:ind w:right="720"/>
        <w:jc w:val="both"/>
        <w:rPr>
          <w:rFonts w:ascii="Calibri" w:hAnsi="Calibri" w:cs="Arial"/>
        </w:rPr>
      </w:pPr>
      <w:r w:rsidRPr="004B10E4">
        <w:rPr>
          <w:rFonts w:ascii="Calibri" w:hAnsi="Calibri" w:cs="Arial"/>
          <w:sz w:val="26"/>
          <w:szCs w:val="26"/>
        </w:rPr>
        <w:t>Un management sans évolution notoire pendant 10 ans, sur lequel peu d’investissements ont été faits.</w:t>
      </w:r>
    </w:p>
    <w:p w:rsidR="00230B18" w:rsidRPr="004B10E4" w:rsidRDefault="00230B18">
      <w:pPr>
        <w:pStyle w:val="Textepardfaut"/>
        <w:numPr>
          <w:ilvl w:val="0"/>
          <w:numId w:val="36"/>
        </w:numPr>
        <w:ind w:right="720"/>
        <w:jc w:val="both"/>
        <w:rPr>
          <w:rFonts w:ascii="Calibri" w:hAnsi="Calibri" w:cs="Arial"/>
        </w:rPr>
      </w:pPr>
      <w:r w:rsidRPr="004B10E4">
        <w:rPr>
          <w:rFonts w:ascii="Calibri" w:hAnsi="Calibri" w:cs="Arial"/>
          <w:sz w:val="26"/>
          <w:szCs w:val="26"/>
        </w:rPr>
        <w:t>Une flexibilité réduite.</w:t>
      </w:r>
    </w:p>
    <w:p w:rsidR="00230B18" w:rsidRPr="004B10E4" w:rsidRDefault="00230B18">
      <w:pPr>
        <w:pStyle w:val="Textepardfaut"/>
        <w:numPr>
          <w:ilvl w:val="0"/>
          <w:numId w:val="37"/>
        </w:numPr>
        <w:ind w:right="720"/>
        <w:jc w:val="both"/>
        <w:rPr>
          <w:rFonts w:ascii="Calibri" w:hAnsi="Calibri" w:cs="Arial"/>
        </w:rPr>
      </w:pPr>
      <w:r w:rsidRPr="004B10E4">
        <w:rPr>
          <w:rFonts w:ascii="Calibri" w:hAnsi="Calibri" w:cs="Arial"/>
          <w:sz w:val="26"/>
          <w:szCs w:val="26"/>
        </w:rPr>
        <w:t>Une embauche de cadres extérieures insuffisante.</w:t>
      </w:r>
    </w:p>
    <w:p w:rsidR="00230B18" w:rsidRPr="004B10E4" w:rsidRDefault="00230B18">
      <w:pPr>
        <w:pStyle w:val="Textepardfaut"/>
        <w:numPr>
          <w:ilvl w:val="0"/>
          <w:numId w:val="38"/>
        </w:numPr>
        <w:ind w:right="720"/>
        <w:jc w:val="both"/>
        <w:rPr>
          <w:rFonts w:ascii="Calibri" w:hAnsi="Calibri" w:cs="Arial"/>
        </w:rPr>
      </w:pPr>
      <w:r w:rsidRPr="004B10E4">
        <w:rPr>
          <w:rFonts w:ascii="Calibri" w:hAnsi="Calibri" w:cs="Arial"/>
          <w:sz w:val="26"/>
          <w:szCs w:val="26"/>
        </w:rPr>
        <w:t>Une promotion interne importante de gens du cru.</w:t>
      </w:r>
    </w:p>
    <w:p w:rsidR="00230B18" w:rsidRPr="004B10E4" w:rsidRDefault="00230B18">
      <w:pPr>
        <w:pStyle w:val="Textepardfaut"/>
        <w:numPr>
          <w:ilvl w:val="0"/>
          <w:numId w:val="39"/>
        </w:numPr>
        <w:ind w:right="720"/>
        <w:jc w:val="both"/>
        <w:rPr>
          <w:rFonts w:ascii="Calibri" w:hAnsi="Calibri" w:cs="Arial"/>
        </w:rPr>
      </w:pPr>
      <w:r w:rsidRPr="004B10E4">
        <w:rPr>
          <w:rFonts w:ascii="Calibri" w:hAnsi="Calibri" w:cs="Arial"/>
          <w:sz w:val="26"/>
          <w:szCs w:val="26"/>
        </w:rPr>
        <w:t>Une ancienneté très significative (20 ans).</w:t>
      </w:r>
    </w:p>
    <w:p w:rsidR="00230B18" w:rsidRPr="004B10E4" w:rsidRDefault="00230B18">
      <w:pPr>
        <w:pStyle w:val="Textepardfaut"/>
        <w:numPr>
          <w:ilvl w:val="0"/>
          <w:numId w:val="40"/>
        </w:numPr>
        <w:ind w:right="720"/>
        <w:jc w:val="both"/>
        <w:rPr>
          <w:rFonts w:ascii="Calibri" w:hAnsi="Calibri" w:cs="Arial"/>
        </w:rPr>
      </w:pPr>
      <w:r w:rsidRPr="004B10E4">
        <w:rPr>
          <w:rFonts w:ascii="Calibri" w:hAnsi="Calibri" w:cs="Arial"/>
          <w:sz w:val="26"/>
          <w:szCs w:val="26"/>
        </w:rPr>
        <w:t>Une faiblesse caractéristique en matière de management des hommes.</w:t>
      </w:r>
    </w:p>
    <w:p w:rsidR="00230B18" w:rsidRPr="004B10E4" w:rsidRDefault="00230B18">
      <w:pPr>
        <w:pStyle w:val="Textepardfaut"/>
        <w:numPr>
          <w:ilvl w:val="0"/>
          <w:numId w:val="41"/>
        </w:numPr>
        <w:ind w:right="720"/>
        <w:jc w:val="both"/>
        <w:rPr>
          <w:rFonts w:ascii="Calibri" w:hAnsi="Calibri" w:cs="Arial"/>
        </w:rPr>
      </w:pPr>
      <w:r w:rsidRPr="004B10E4">
        <w:rPr>
          <w:rFonts w:ascii="Calibri" w:hAnsi="Calibri" w:cs="Arial"/>
          <w:sz w:val="26"/>
          <w:szCs w:val="26"/>
        </w:rPr>
        <w:t>Un budget de formation très faible (de l’ordre de 300 KF, passé à 1500 KF en 1999).</w:t>
      </w:r>
    </w:p>
    <w:p w:rsidR="00230B18" w:rsidRPr="004B10E4" w:rsidRDefault="00230B18">
      <w:pPr>
        <w:pStyle w:val="Textepardfaut"/>
        <w:numPr>
          <w:ilvl w:val="0"/>
          <w:numId w:val="42"/>
        </w:numPr>
        <w:ind w:right="720"/>
        <w:jc w:val="both"/>
        <w:rPr>
          <w:rFonts w:ascii="Calibri" w:hAnsi="Calibri" w:cs="Arial"/>
        </w:rPr>
      </w:pPr>
      <w:r w:rsidRPr="004B10E4">
        <w:rPr>
          <w:rFonts w:ascii="Calibri" w:hAnsi="Calibri" w:cs="Arial"/>
          <w:sz w:val="26"/>
          <w:szCs w:val="26"/>
        </w:rPr>
        <w:t>La mise en place de méthodes de management (par exemples l’entretien d’appréciation et la D.P.O.) sans accompagnement de formation.</w:t>
      </w:r>
    </w:p>
    <w:p w:rsidR="00230B18" w:rsidRPr="004B10E4" w:rsidRDefault="00230B18">
      <w:pPr>
        <w:pStyle w:val="Textepardfaut"/>
        <w:numPr>
          <w:ilvl w:val="0"/>
          <w:numId w:val="43"/>
        </w:numPr>
        <w:ind w:right="720"/>
        <w:jc w:val="both"/>
        <w:rPr>
          <w:rFonts w:ascii="Calibri" w:hAnsi="Calibri" w:cs="Arial"/>
        </w:rPr>
      </w:pPr>
      <w:r w:rsidRPr="004B10E4">
        <w:rPr>
          <w:rFonts w:ascii="Calibri" w:hAnsi="Calibri" w:cs="Arial"/>
          <w:sz w:val="26"/>
          <w:szCs w:val="26"/>
        </w:rPr>
        <w:t>Un climat social positif dû à la sécurité d’emploi et au bon niveau des salaires.</w:t>
      </w:r>
    </w:p>
    <w:p w:rsidR="00230B18" w:rsidRPr="004B10E4" w:rsidRDefault="00230B18">
      <w:pPr>
        <w:pStyle w:val="Textepardfaut"/>
        <w:numPr>
          <w:ilvl w:val="0"/>
          <w:numId w:val="44"/>
        </w:numPr>
        <w:ind w:right="720"/>
        <w:jc w:val="both"/>
        <w:rPr>
          <w:rFonts w:ascii="Calibri" w:hAnsi="Calibri" w:cs="Arial"/>
        </w:rPr>
      </w:pPr>
      <w:r w:rsidRPr="004B10E4">
        <w:rPr>
          <w:rFonts w:ascii="Calibri" w:hAnsi="Calibri" w:cs="Arial"/>
          <w:sz w:val="26"/>
          <w:szCs w:val="26"/>
        </w:rPr>
        <w:t>Un mal vivre dû à une organisation non stimulante.</w:t>
      </w:r>
    </w:p>
    <w:p w:rsidR="00230B18" w:rsidRPr="004B10E4" w:rsidRDefault="00230B18">
      <w:pPr>
        <w:pStyle w:val="Textepardfaut"/>
        <w:ind w:left="720" w:right="720"/>
        <w:jc w:val="both"/>
        <w:rPr>
          <w:rFonts w:ascii="Calibri" w:hAnsi="Calibri" w:cs="Arial"/>
          <w:sz w:val="26"/>
          <w:szCs w:val="26"/>
        </w:rPr>
      </w:pPr>
    </w:p>
    <w:p w:rsidR="00230B18" w:rsidRPr="004B10E4" w:rsidRDefault="00230B18">
      <w:pPr>
        <w:pStyle w:val="Textepardfaut"/>
        <w:ind w:left="720" w:right="720"/>
        <w:jc w:val="both"/>
        <w:rPr>
          <w:rFonts w:ascii="Calibri" w:hAnsi="Calibri" w:cs="Arial"/>
        </w:rPr>
      </w:pPr>
      <w:r w:rsidRPr="004B10E4">
        <w:rPr>
          <w:rFonts w:ascii="Calibri" w:hAnsi="Calibri" w:cs="Arial"/>
          <w:sz w:val="26"/>
          <w:szCs w:val="26"/>
        </w:rPr>
        <w:t>Le nouveau Directeur Général, Monsieur X, arrivé il y a un an et demi, a instauré une stratégie à 4-5 ans fondée sur les trois métiers de l’entreprise : la vente (neuf et occasion), la maintenance et le leasing - marché similaire à celui de l’automobile - dans un environnement évolutif.</w:t>
      </w:r>
    </w:p>
    <w:p w:rsidR="00230B18" w:rsidRPr="004B10E4" w:rsidRDefault="00230B18">
      <w:pPr>
        <w:pStyle w:val="Textepardfaut"/>
        <w:ind w:left="720" w:right="720"/>
        <w:jc w:val="both"/>
        <w:rPr>
          <w:rFonts w:ascii="Calibri" w:hAnsi="Calibri" w:cs="Arial"/>
          <w:sz w:val="26"/>
          <w:szCs w:val="26"/>
        </w:rPr>
      </w:pPr>
    </w:p>
    <w:p w:rsidR="00230B18" w:rsidRPr="004B10E4" w:rsidRDefault="00230B18">
      <w:pPr>
        <w:pStyle w:val="Textepardfaut"/>
        <w:ind w:left="720" w:right="720"/>
        <w:jc w:val="both"/>
        <w:rPr>
          <w:rFonts w:ascii="Calibri" w:hAnsi="Calibri" w:cs="Arial"/>
        </w:rPr>
      </w:pPr>
      <w:r w:rsidRPr="004B10E4">
        <w:rPr>
          <w:rFonts w:ascii="Calibri" w:hAnsi="Calibri" w:cs="Arial"/>
          <w:sz w:val="26"/>
          <w:szCs w:val="26"/>
        </w:rPr>
        <w:t xml:space="preserve">L’arrivée récente du nouveau Directeur des Ressources Humaines, Monsieur Y, marque la volonté d’introduire de nouvelles pratiques managériales centrées, notamment, sur le couple compétences-métiers et le management participatif. </w:t>
      </w: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Traduction des éléments contextuels - 2 -</w:t>
      </w:r>
    </w:p>
    <w:p w:rsidR="00230B18" w:rsidRPr="004B10E4" w:rsidRDefault="00230B18">
      <w:pPr>
        <w:pStyle w:val="Textepardfaut"/>
        <w:jc w:val="both"/>
        <w:rPr>
          <w:rFonts w:ascii="Calibri" w:hAnsi="Calibri" w:cs="Arial"/>
        </w:rPr>
      </w:pPr>
      <w:r w:rsidRPr="004B10E4">
        <w:rPr>
          <w:rFonts w:ascii="Calibri" w:hAnsi="Calibri"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8pt;margin-top:9.45pt;width:334.9pt;height:343.1pt;z-index:251655680">
            <v:imagedata r:id="rId8" o:title=""/>
          </v:shape>
          <o:OLEObject Type="Embed" ProgID="PBrush" ShapeID="_x0000_s1030" DrawAspect="Content" ObjectID="_1398748556" r:id="rId9"/>
        </w:pict>
      </w:r>
    </w:p>
    <w:tbl>
      <w:tblPr>
        <w:tblW w:w="0" w:type="auto"/>
        <w:tblInd w:w="227" w:type="dxa"/>
        <w:tblLayout w:type="fixed"/>
        <w:tblCellMar>
          <w:left w:w="227" w:type="dxa"/>
          <w:right w:w="227" w:type="dxa"/>
        </w:tblCellMar>
        <w:tblLook w:val="0000" w:firstRow="0" w:lastRow="0" w:firstColumn="0" w:lastColumn="0" w:noHBand="0" w:noVBand="0"/>
      </w:tblPr>
      <w:tblGrid>
        <w:gridCol w:w="6971"/>
        <w:gridCol w:w="8329"/>
      </w:tblGrid>
      <w:tr w:rsidR="00230B18" w:rsidRPr="004B10E4">
        <w:tblPrEx>
          <w:tblCellMar>
            <w:top w:w="0" w:type="dxa"/>
            <w:bottom w:w="0" w:type="dxa"/>
          </w:tblCellMar>
        </w:tblPrEx>
        <w:tc>
          <w:tcPr>
            <w:tcW w:w="6971" w:type="dxa"/>
            <w:tcBorders>
              <w:top w:val="nil"/>
              <w:left w:val="nil"/>
              <w:bottom w:val="nil"/>
              <w:right w:val="nil"/>
            </w:tcBorders>
          </w:tcPr>
          <w:p w:rsidR="00230B18" w:rsidRPr="004B10E4" w:rsidRDefault="00230B18">
            <w:pPr>
              <w:pStyle w:val="Textepardfaut"/>
              <w:jc w:val="both"/>
              <w:rPr>
                <w:rFonts w:ascii="Calibri" w:hAnsi="Calibri" w:cs="Arial"/>
              </w:rPr>
            </w:pPr>
            <w:r w:rsidRPr="004B10E4">
              <w:rPr>
                <w:rFonts w:ascii="Calibri" w:hAnsi="Calibri" w:cs="Arial"/>
              </w:rPr>
              <w:t xml:space="preserve">Les éléments contextuels - 2 - permettent de situer le style de management général pratiqué dans l’entreprise.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Le management de style 9.1 se caractérise par l’adéquation du comportement et des objectifs de l’organisation. Les résultats plutôt positifs le sont néanmoins à court terme. Le pouvoir de la hiérarchie n’est pas discutable. Le mode de communication directif est basé sur la compétence technique. Le comportement n’est pas une valeur reconnue.</w:t>
            </w:r>
          </w:p>
          <w:p w:rsidR="00230B18" w:rsidRPr="004B10E4" w:rsidRDefault="00230B18">
            <w:pPr>
              <w:pStyle w:val="Textepardfaut"/>
              <w:jc w:val="both"/>
              <w:rPr>
                <w:rFonts w:ascii="Calibri" w:hAnsi="Calibri" w:cs="Arial"/>
              </w:rPr>
            </w:pPr>
            <w:r w:rsidRPr="004B10E4">
              <w:rPr>
                <w:rFonts w:ascii="Calibri" w:hAnsi="Calibri" w:cs="Arial"/>
              </w:rPr>
              <w:t>Les responsabilités sont assumées de la manière suivante :</w:t>
            </w:r>
          </w:p>
          <w:p w:rsidR="00230B18" w:rsidRPr="004B10E4" w:rsidRDefault="00230B18">
            <w:pPr>
              <w:pStyle w:val="Textepardfaut"/>
              <w:jc w:val="both"/>
              <w:rPr>
                <w:rFonts w:ascii="Calibri" w:hAnsi="Calibri" w:cs="Arial"/>
                <w:b/>
                <w:bCs/>
              </w:rPr>
            </w:pPr>
            <w:r w:rsidRPr="00E651B2">
              <w:rPr>
                <w:rFonts w:ascii="Calibri" w:hAnsi="Calibri" w:cs="Arial"/>
                <w:b/>
                <w:bCs/>
                <w:color w:val="FF0000"/>
              </w:rPr>
              <w:t>Planification :</w:t>
            </w:r>
            <w:r w:rsidRPr="004B10E4">
              <w:rPr>
                <w:rFonts w:ascii="Calibri" w:hAnsi="Calibri" w:cs="Arial"/>
              </w:rPr>
              <w:t xml:space="preserve"> Fixation des normes de production avec apport de moyens à mettre en œuvre.</w:t>
            </w:r>
          </w:p>
          <w:p w:rsidR="00230B18" w:rsidRPr="004B10E4" w:rsidRDefault="00230B18">
            <w:pPr>
              <w:pStyle w:val="Textepardfaut"/>
              <w:jc w:val="both"/>
              <w:rPr>
                <w:rFonts w:ascii="Calibri" w:hAnsi="Calibri" w:cs="Arial"/>
                <w:b/>
                <w:bCs/>
              </w:rPr>
            </w:pPr>
            <w:r w:rsidRPr="00E651B2">
              <w:rPr>
                <w:rFonts w:ascii="Calibri" w:hAnsi="Calibri" w:cs="Arial"/>
                <w:b/>
                <w:bCs/>
                <w:color w:val="FF0000"/>
              </w:rPr>
              <w:t>Organisation :</w:t>
            </w:r>
            <w:r w:rsidRPr="004B10E4">
              <w:rPr>
                <w:rFonts w:ascii="Calibri" w:hAnsi="Calibri" w:cs="Arial"/>
              </w:rPr>
              <w:t xml:space="preserve"> Transmission directive des informations d’exécution.</w:t>
            </w:r>
          </w:p>
          <w:p w:rsidR="00230B18" w:rsidRPr="004B10E4" w:rsidRDefault="00230B18">
            <w:pPr>
              <w:pStyle w:val="Textepardfaut"/>
              <w:jc w:val="both"/>
              <w:rPr>
                <w:rFonts w:ascii="Calibri" w:hAnsi="Calibri" w:cs="Arial"/>
                <w:b/>
                <w:bCs/>
              </w:rPr>
            </w:pPr>
            <w:r w:rsidRPr="00E651B2">
              <w:rPr>
                <w:rFonts w:ascii="Calibri" w:hAnsi="Calibri" w:cs="Arial"/>
                <w:b/>
                <w:bCs/>
                <w:color w:val="FF0000"/>
              </w:rPr>
              <w:t>Direction :</w:t>
            </w:r>
            <w:r w:rsidRPr="004B10E4">
              <w:rPr>
                <w:rFonts w:ascii="Calibri" w:hAnsi="Calibri" w:cs="Arial"/>
              </w:rPr>
              <w:t xml:space="preserve"> Contrôle étroit des activités et des résultats selon les instructions.</w:t>
            </w:r>
          </w:p>
          <w:p w:rsidR="00230B18" w:rsidRPr="004B10E4" w:rsidRDefault="00230B18">
            <w:pPr>
              <w:pStyle w:val="Textepardfaut"/>
              <w:jc w:val="both"/>
              <w:rPr>
                <w:rFonts w:ascii="Calibri" w:hAnsi="Calibri" w:cs="Arial"/>
                <w:b/>
                <w:bCs/>
              </w:rPr>
            </w:pPr>
            <w:r w:rsidRPr="00E651B2">
              <w:rPr>
                <w:rFonts w:ascii="Calibri" w:hAnsi="Calibri" w:cs="Arial"/>
                <w:b/>
                <w:bCs/>
                <w:color w:val="FF0000"/>
              </w:rPr>
              <w:t>Gestion :</w:t>
            </w:r>
            <w:r w:rsidRPr="004B10E4">
              <w:rPr>
                <w:rFonts w:ascii="Calibri" w:hAnsi="Calibri" w:cs="Arial"/>
              </w:rPr>
              <w:t xml:space="preserve"> Engagement sur les délais et les coûts. Interventionnisme pour corriger et réprimander.</w:t>
            </w:r>
          </w:p>
          <w:p w:rsidR="00230B18" w:rsidRPr="004B10E4" w:rsidRDefault="00230B18">
            <w:pPr>
              <w:pStyle w:val="Textepardfaut"/>
              <w:jc w:val="both"/>
              <w:rPr>
                <w:rFonts w:ascii="Calibri" w:hAnsi="Calibri" w:cs="Arial"/>
                <w:b/>
                <w:bCs/>
              </w:rPr>
            </w:pPr>
            <w:r w:rsidRPr="00E651B2">
              <w:rPr>
                <w:rFonts w:ascii="Calibri" w:hAnsi="Calibri" w:cs="Arial"/>
                <w:b/>
                <w:bCs/>
                <w:color w:val="FF0000"/>
              </w:rPr>
              <w:t>Assistance :</w:t>
            </w:r>
            <w:r w:rsidRPr="004B10E4">
              <w:rPr>
                <w:rFonts w:ascii="Calibri" w:hAnsi="Calibri" w:cs="Arial"/>
              </w:rPr>
              <w:t xml:space="preserve"> Personnel forcément capable. La formation est d’abord faite sur le tas (mode privilégié : l’apprentissage).</w:t>
            </w:r>
          </w:p>
          <w:p w:rsidR="00230B18" w:rsidRPr="004B10E4" w:rsidRDefault="00230B18">
            <w:pPr>
              <w:pStyle w:val="Textepardfaut"/>
              <w:jc w:val="both"/>
              <w:rPr>
                <w:rFonts w:ascii="Calibri" w:hAnsi="Calibri" w:cs="Arial"/>
              </w:rPr>
            </w:pPr>
            <w:r w:rsidRPr="004B10E4">
              <w:rPr>
                <w:rFonts w:ascii="Calibri" w:hAnsi="Calibri" w:cs="Arial"/>
              </w:rPr>
              <w:t>La pression est forte avec un regard constant sur le détail. On note un cloisonnement structurel, l’absence de prise d’initiatives et même la délégation inversée.</w:t>
            </w:r>
          </w:p>
        </w:tc>
        <w:tc>
          <w:tcPr>
            <w:tcW w:w="8329" w:type="dxa"/>
            <w:tcBorders>
              <w:top w:val="nil"/>
              <w:left w:val="nil"/>
              <w:bottom w:val="nil"/>
              <w:right w:val="nil"/>
            </w:tcBorders>
          </w:tcPr>
          <w:p w:rsidR="00230B18" w:rsidRPr="004B10E4" w:rsidRDefault="00230B18">
            <w:pPr>
              <w:pStyle w:val="Textepardfaut"/>
              <w:ind w:left="2438"/>
              <w:jc w:val="right"/>
              <w:rPr>
                <w:rFonts w:ascii="Calibri" w:hAnsi="Calibri" w:cs="Arial"/>
              </w:rPr>
            </w:pPr>
          </w:p>
        </w:tc>
      </w:tr>
    </w:tbl>
    <w:p w:rsidR="00230B18" w:rsidRPr="004B10E4" w:rsidRDefault="00230B18">
      <w:pPr>
        <w:pStyle w:val="Textepardfaut"/>
        <w:jc w:val="both"/>
        <w:rPr>
          <w:rFonts w:ascii="Calibri" w:hAnsi="Calibri" w:cs="Arial"/>
          <w:u w:val="single"/>
        </w:rPr>
      </w:pPr>
    </w:p>
    <w:p w:rsidR="00230B18" w:rsidRPr="004B10E4" w:rsidRDefault="00230B18">
      <w:pPr>
        <w:pStyle w:val="Textepardfaut"/>
        <w:jc w:val="both"/>
        <w:rPr>
          <w:rFonts w:ascii="Calibri" w:hAnsi="Calibri" w:cs="Arial"/>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Les deux dimensions du management</w:t>
      </w:r>
      <w:r w:rsidRPr="004B10E4">
        <w:rPr>
          <w:rFonts w:ascii="Calibri" w:hAnsi="Calibri" w:cs="Arial"/>
        </w:rPr>
        <w:t xml:space="preserve"> - Blake et Mouton - Les éditions d’organisation, Paris 1980.</w:t>
      </w:r>
    </w:p>
    <w:p w:rsidR="00230B18" w:rsidRPr="004B10E4" w:rsidRDefault="00230B18">
      <w:pPr>
        <w:pStyle w:val="Textepardfaut"/>
        <w:jc w:val="both"/>
        <w:rPr>
          <w:rFonts w:ascii="Calibri" w:hAnsi="Calibri" w:cs="Arial"/>
        </w:rPr>
      </w:pPr>
      <w:r w:rsidRPr="004B10E4">
        <w:rPr>
          <w:rFonts w:ascii="Calibri" w:hAnsi="Calibri" w:cs="Arial"/>
        </w:rPr>
        <w:t>Bien entendu, il s’agit là d’une description globale qui ne veut ni ne peut réduire le style propre à chaque individu. Il permet simplement de situer à un moment donné les comportements privilégiés en matière de management au sein de l’entreprise.</w:t>
      </w: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b/>
          <w:bCs/>
          <w:smallCaps/>
        </w:rPr>
      </w:pPr>
      <w:r w:rsidRPr="004B10E4">
        <w:rPr>
          <w:rFonts w:ascii="Calibri" w:hAnsi="Calibri" w:cs="Arial"/>
        </w:rPr>
        <w:br w:type="page"/>
      </w:r>
      <w:r w:rsidRPr="004B10E4">
        <w:rPr>
          <w:rFonts w:ascii="Calibri" w:hAnsi="Calibri" w:cs="Arial"/>
          <w:b/>
          <w:bCs/>
          <w:smallCaps/>
          <w:sz w:val="32"/>
          <w:szCs w:val="32"/>
        </w:rPr>
        <w:lastRenderedPageBreak/>
        <w:t>Besoins contextuels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A55C75" w:rsidRDefault="00230B18">
      <w:pPr>
        <w:pStyle w:val="Textepardfaut"/>
        <w:jc w:val="both"/>
        <w:rPr>
          <w:rFonts w:ascii="Calibri" w:hAnsi="Calibri" w:cs="Arial"/>
        </w:rPr>
      </w:pPr>
      <w:r w:rsidRPr="004B10E4">
        <w:rPr>
          <w:rFonts w:ascii="Calibri" w:hAnsi="Calibri" w:cs="Arial"/>
        </w:rPr>
        <w:t xml:space="preserve">Ces besoins soulignent une très forte volonté de </w:t>
      </w:r>
      <w:r w:rsidRPr="00A55C75">
        <w:rPr>
          <w:rFonts w:ascii="Calibri" w:hAnsi="Calibri" w:cs="Arial"/>
          <w:b/>
          <w:bCs/>
          <w:i/>
          <w:color w:val="FF0000"/>
        </w:rPr>
        <w:t>passer d’une culture industrielle à une culture client</w:t>
      </w:r>
      <w:r w:rsidR="00A55C75">
        <w:rPr>
          <w:rFonts w:ascii="Calibri" w:hAnsi="Calibri" w:cs="Arial"/>
        </w:rPr>
        <w:t>.</w:t>
      </w:r>
    </w:p>
    <w:p w:rsidR="00230B18" w:rsidRPr="004B10E4" w:rsidRDefault="00230B18">
      <w:pPr>
        <w:pStyle w:val="Textepardfaut"/>
        <w:jc w:val="both"/>
        <w:rPr>
          <w:rFonts w:ascii="Calibri" w:hAnsi="Calibri" w:cs="Arial"/>
        </w:rPr>
      </w:pPr>
      <w:r w:rsidRPr="004B10E4">
        <w:rPr>
          <w:rFonts w:ascii="Calibri" w:hAnsi="Calibri" w:cs="Arial"/>
        </w:rPr>
        <w:t>Ils ciblent deux populations en particulier :</w:t>
      </w:r>
    </w:p>
    <w:p w:rsidR="00230B18" w:rsidRPr="004B10E4" w:rsidRDefault="00230B18">
      <w:pPr>
        <w:pStyle w:val="Textepardfaut"/>
        <w:rPr>
          <w:rFonts w:ascii="Calibri" w:hAnsi="Calibri" w:cs="Arial"/>
        </w:rPr>
      </w:pPr>
    </w:p>
    <w:tbl>
      <w:tblPr>
        <w:tblW w:w="0" w:type="auto"/>
        <w:tblInd w:w="833" w:type="dxa"/>
        <w:tblLayout w:type="fixed"/>
        <w:tblCellMar>
          <w:left w:w="113" w:type="dxa"/>
          <w:right w:w="113" w:type="dxa"/>
        </w:tblCellMar>
        <w:tblLook w:val="0000" w:firstRow="0" w:lastRow="0" w:firstColumn="0" w:lastColumn="0" w:noHBand="0" w:noVBand="0"/>
      </w:tblPr>
      <w:tblGrid>
        <w:gridCol w:w="6251"/>
        <w:gridCol w:w="6709"/>
      </w:tblGrid>
      <w:tr w:rsidR="00230B18" w:rsidRPr="004B10E4">
        <w:tblPrEx>
          <w:tblCellMar>
            <w:top w:w="0" w:type="dxa"/>
            <w:bottom w:w="0" w:type="dxa"/>
          </w:tblCellMar>
        </w:tblPrEx>
        <w:tc>
          <w:tcPr>
            <w:tcW w:w="625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230B18" w:rsidRPr="004B10E4" w:rsidRDefault="00230B18">
            <w:pPr>
              <w:pStyle w:val="Textepardfaut"/>
              <w:jc w:val="center"/>
              <w:rPr>
                <w:rFonts w:ascii="Calibri" w:hAnsi="Calibri" w:cs="Arial"/>
              </w:rPr>
            </w:pPr>
            <w:r w:rsidRPr="004B10E4">
              <w:rPr>
                <w:rFonts w:ascii="Calibri" w:hAnsi="Calibri" w:cs="Arial"/>
                <w:b/>
                <w:bCs/>
              </w:rPr>
              <w:t>Cadres à fort potentiel (10 - 15 personnes)</w:t>
            </w:r>
          </w:p>
        </w:tc>
        <w:tc>
          <w:tcPr>
            <w:tcW w:w="6709"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230B18" w:rsidRPr="004B10E4" w:rsidRDefault="00230B18">
            <w:pPr>
              <w:pStyle w:val="Textepardfaut"/>
              <w:jc w:val="center"/>
              <w:rPr>
                <w:rFonts w:ascii="Calibri" w:hAnsi="Calibri" w:cs="Arial"/>
              </w:rPr>
            </w:pPr>
            <w:r w:rsidRPr="004B10E4">
              <w:rPr>
                <w:rFonts w:ascii="Calibri" w:hAnsi="Calibri" w:cs="Arial"/>
                <w:b/>
                <w:bCs/>
              </w:rPr>
              <w:t>Cadres (environ 40 personnes)</w:t>
            </w:r>
          </w:p>
        </w:tc>
      </w:tr>
      <w:tr w:rsidR="00230B18" w:rsidRPr="004B10E4">
        <w:tblPrEx>
          <w:tblCellMar>
            <w:top w:w="0" w:type="dxa"/>
            <w:bottom w:w="0" w:type="dxa"/>
          </w:tblCellMar>
        </w:tblPrEx>
        <w:tc>
          <w:tcPr>
            <w:tcW w:w="625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230B18" w:rsidRPr="004B10E4" w:rsidRDefault="00230B18">
            <w:pPr>
              <w:pStyle w:val="Textepardfaut"/>
              <w:numPr>
                <w:ilvl w:val="0"/>
                <w:numId w:val="45"/>
              </w:numPr>
              <w:rPr>
                <w:rFonts w:ascii="Calibri" w:hAnsi="Calibri" w:cs="Arial"/>
                <w:b/>
                <w:bCs/>
              </w:rPr>
            </w:pPr>
            <w:r w:rsidRPr="004B10E4">
              <w:rPr>
                <w:rFonts w:ascii="Calibri" w:hAnsi="Calibri" w:cs="Arial"/>
              </w:rPr>
              <w:t>Préparer un plan de carrière.</w:t>
            </w:r>
          </w:p>
          <w:p w:rsidR="00230B18" w:rsidRPr="004B10E4" w:rsidRDefault="00230B18">
            <w:pPr>
              <w:pStyle w:val="Textepardfaut"/>
              <w:numPr>
                <w:ilvl w:val="0"/>
                <w:numId w:val="46"/>
              </w:numPr>
              <w:rPr>
                <w:rFonts w:ascii="Calibri" w:hAnsi="Calibri" w:cs="Arial"/>
              </w:rPr>
            </w:pPr>
            <w:r w:rsidRPr="004B10E4">
              <w:rPr>
                <w:rFonts w:ascii="Calibri" w:hAnsi="Calibri" w:cs="Arial"/>
              </w:rPr>
              <w:t>De profils ingénieurs.</w:t>
            </w:r>
          </w:p>
          <w:p w:rsidR="00230B18" w:rsidRPr="004B10E4" w:rsidRDefault="00230B18">
            <w:pPr>
              <w:pStyle w:val="Textepardfaut"/>
              <w:numPr>
                <w:ilvl w:val="0"/>
                <w:numId w:val="47"/>
              </w:numPr>
              <w:rPr>
                <w:rFonts w:ascii="Calibri" w:hAnsi="Calibri" w:cs="Arial"/>
              </w:rPr>
            </w:pPr>
            <w:r w:rsidRPr="004B10E4">
              <w:rPr>
                <w:rFonts w:ascii="Calibri" w:hAnsi="Calibri" w:cs="Arial"/>
              </w:rPr>
              <w:t>Monter un cursus à tiroirs, évolutif, sur 1 an par exemple.</w:t>
            </w:r>
          </w:p>
          <w:p w:rsidR="00230B18" w:rsidRPr="004B10E4" w:rsidRDefault="00230B18">
            <w:pPr>
              <w:pStyle w:val="Textepardfaut"/>
              <w:numPr>
                <w:ilvl w:val="0"/>
                <w:numId w:val="48"/>
              </w:numPr>
              <w:rPr>
                <w:rFonts w:ascii="Calibri" w:hAnsi="Calibri" w:cs="Arial"/>
              </w:rPr>
            </w:pPr>
            <w:r w:rsidRPr="004B10E4">
              <w:rPr>
                <w:rFonts w:ascii="Calibri" w:hAnsi="Calibri" w:cs="Arial"/>
              </w:rPr>
              <w:t>Thèmes possibles :</w:t>
            </w:r>
          </w:p>
          <w:p w:rsidR="00230B18" w:rsidRPr="004B10E4" w:rsidRDefault="00230B18">
            <w:pPr>
              <w:pStyle w:val="Textepardfaut"/>
              <w:numPr>
                <w:ilvl w:val="0"/>
                <w:numId w:val="49"/>
              </w:numPr>
              <w:rPr>
                <w:rFonts w:ascii="Calibri" w:hAnsi="Calibri" w:cs="Arial"/>
              </w:rPr>
            </w:pPr>
            <w:r w:rsidRPr="004B10E4">
              <w:rPr>
                <w:rFonts w:ascii="Calibri" w:hAnsi="Calibri" w:cs="Arial"/>
              </w:rPr>
              <w:t>Stratégie d’entreprise.</w:t>
            </w:r>
          </w:p>
          <w:p w:rsidR="00230B18" w:rsidRPr="004B10E4" w:rsidRDefault="00230B18">
            <w:pPr>
              <w:pStyle w:val="Textepardfaut"/>
              <w:numPr>
                <w:ilvl w:val="0"/>
                <w:numId w:val="50"/>
              </w:numPr>
              <w:rPr>
                <w:rFonts w:ascii="Calibri" w:hAnsi="Calibri" w:cs="Arial"/>
              </w:rPr>
            </w:pPr>
            <w:r w:rsidRPr="004B10E4">
              <w:rPr>
                <w:rFonts w:ascii="Calibri" w:hAnsi="Calibri" w:cs="Arial"/>
              </w:rPr>
              <w:t>Management.</w:t>
            </w:r>
          </w:p>
          <w:p w:rsidR="00230B18" w:rsidRPr="004B10E4" w:rsidRDefault="00230B18">
            <w:pPr>
              <w:pStyle w:val="Textepardfaut"/>
              <w:numPr>
                <w:ilvl w:val="0"/>
                <w:numId w:val="51"/>
              </w:numPr>
              <w:rPr>
                <w:rFonts w:ascii="Calibri" w:hAnsi="Calibri" w:cs="Arial"/>
              </w:rPr>
            </w:pPr>
            <w:r w:rsidRPr="004B10E4">
              <w:rPr>
                <w:rFonts w:ascii="Calibri" w:hAnsi="Calibri" w:cs="Arial"/>
              </w:rPr>
              <w:t>Commercial.</w:t>
            </w:r>
          </w:p>
          <w:p w:rsidR="00230B18" w:rsidRPr="004B10E4" w:rsidRDefault="00230B18">
            <w:pPr>
              <w:pStyle w:val="Textepardfaut"/>
              <w:numPr>
                <w:ilvl w:val="0"/>
                <w:numId w:val="52"/>
              </w:numPr>
              <w:rPr>
                <w:rFonts w:ascii="Calibri" w:hAnsi="Calibri" w:cs="Arial"/>
              </w:rPr>
            </w:pPr>
            <w:r w:rsidRPr="004B10E4">
              <w:rPr>
                <w:rFonts w:ascii="Calibri" w:hAnsi="Calibri" w:cs="Arial"/>
              </w:rPr>
              <w:t>Finance.</w:t>
            </w:r>
          </w:p>
          <w:p w:rsidR="00230B18" w:rsidRPr="004B10E4" w:rsidRDefault="00230B18">
            <w:pPr>
              <w:pStyle w:val="Textepardfaut"/>
              <w:numPr>
                <w:ilvl w:val="0"/>
                <w:numId w:val="53"/>
              </w:numPr>
              <w:rPr>
                <w:rFonts w:ascii="Calibri" w:hAnsi="Calibri" w:cs="Arial"/>
              </w:rPr>
            </w:pPr>
            <w:r w:rsidRPr="004B10E4">
              <w:rPr>
                <w:rFonts w:ascii="Calibri" w:hAnsi="Calibri" w:cs="Arial"/>
              </w:rPr>
              <w:t>Marketing.</w:t>
            </w:r>
          </w:p>
          <w:p w:rsidR="00230B18" w:rsidRPr="004B10E4" w:rsidRDefault="00230B18">
            <w:pPr>
              <w:pStyle w:val="Textepardfaut"/>
              <w:numPr>
                <w:ilvl w:val="0"/>
                <w:numId w:val="54"/>
              </w:numPr>
              <w:rPr>
                <w:rFonts w:ascii="Calibri" w:hAnsi="Calibri" w:cs="Arial"/>
              </w:rPr>
            </w:pPr>
            <w:r w:rsidRPr="004B10E4">
              <w:rPr>
                <w:rFonts w:ascii="Calibri" w:hAnsi="Calibri" w:cs="Arial"/>
              </w:rPr>
              <w:t>Interventions sur-mesure.</w:t>
            </w:r>
          </w:p>
          <w:p w:rsidR="00230B18" w:rsidRPr="004B10E4" w:rsidRDefault="00230B18">
            <w:pPr>
              <w:pStyle w:val="Textepardfaut"/>
              <w:numPr>
                <w:ilvl w:val="0"/>
                <w:numId w:val="55"/>
              </w:numPr>
              <w:rPr>
                <w:rFonts w:ascii="Calibri" w:hAnsi="Calibri" w:cs="Arial"/>
              </w:rPr>
            </w:pPr>
            <w:r w:rsidRPr="004B10E4">
              <w:rPr>
                <w:rFonts w:ascii="Calibri" w:hAnsi="Calibri" w:cs="Arial"/>
              </w:rPr>
              <w:t>Générer chez les cadres :</w:t>
            </w:r>
          </w:p>
          <w:p w:rsidR="00230B18" w:rsidRPr="004B10E4" w:rsidRDefault="00230B18">
            <w:pPr>
              <w:pStyle w:val="Textepardfaut"/>
              <w:numPr>
                <w:ilvl w:val="0"/>
                <w:numId w:val="56"/>
              </w:numPr>
              <w:rPr>
                <w:rFonts w:ascii="Calibri" w:hAnsi="Calibri" w:cs="Arial"/>
              </w:rPr>
            </w:pPr>
            <w:r w:rsidRPr="004B10E4">
              <w:rPr>
                <w:rFonts w:ascii="Calibri" w:hAnsi="Calibri" w:cs="Arial"/>
              </w:rPr>
              <w:t>Fidélisation.</w:t>
            </w:r>
          </w:p>
          <w:p w:rsidR="00230B18" w:rsidRPr="004B10E4" w:rsidRDefault="00230B18">
            <w:pPr>
              <w:pStyle w:val="Textepardfaut"/>
              <w:numPr>
                <w:ilvl w:val="0"/>
                <w:numId w:val="57"/>
              </w:numPr>
              <w:rPr>
                <w:rFonts w:ascii="Calibri" w:hAnsi="Calibri" w:cs="Arial"/>
              </w:rPr>
            </w:pPr>
            <w:r w:rsidRPr="004B10E4">
              <w:rPr>
                <w:rFonts w:ascii="Calibri" w:hAnsi="Calibri" w:cs="Arial"/>
              </w:rPr>
              <w:t>Reconnaissance.</w:t>
            </w:r>
          </w:p>
          <w:p w:rsidR="00230B18" w:rsidRPr="004B10E4" w:rsidRDefault="00230B18">
            <w:pPr>
              <w:pStyle w:val="Textepardfaut"/>
              <w:numPr>
                <w:ilvl w:val="0"/>
                <w:numId w:val="58"/>
              </w:numPr>
              <w:rPr>
                <w:rFonts w:ascii="Calibri" w:hAnsi="Calibri" w:cs="Arial"/>
              </w:rPr>
            </w:pPr>
            <w:r w:rsidRPr="004B10E4">
              <w:rPr>
                <w:rFonts w:ascii="Calibri" w:hAnsi="Calibri" w:cs="Arial"/>
              </w:rPr>
              <w:t>Apports de connaissances.</w:t>
            </w:r>
          </w:p>
          <w:p w:rsidR="00230B18" w:rsidRPr="004B10E4" w:rsidRDefault="00230B18">
            <w:pPr>
              <w:pStyle w:val="Textepardfaut"/>
              <w:numPr>
                <w:ilvl w:val="0"/>
                <w:numId w:val="59"/>
              </w:numPr>
              <w:rPr>
                <w:rFonts w:ascii="Calibri" w:hAnsi="Calibri" w:cs="Arial"/>
              </w:rPr>
            </w:pPr>
            <w:r w:rsidRPr="004B10E4">
              <w:rPr>
                <w:rFonts w:ascii="Calibri" w:hAnsi="Calibri" w:cs="Arial"/>
              </w:rPr>
              <w:t>Développement personnel.</w:t>
            </w:r>
          </w:p>
        </w:tc>
        <w:tc>
          <w:tcPr>
            <w:tcW w:w="6709"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230B18" w:rsidRPr="004B10E4" w:rsidRDefault="00230B18">
            <w:pPr>
              <w:pStyle w:val="Textepardfaut"/>
              <w:numPr>
                <w:ilvl w:val="0"/>
                <w:numId w:val="60"/>
              </w:numPr>
              <w:jc w:val="both"/>
              <w:rPr>
                <w:rFonts w:ascii="Calibri" w:hAnsi="Calibri" w:cs="Arial"/>
              </w:rPr>
            </w:pPr>
            <w:r w:rsidRPr="004B10E4">
              <w:rPr>
                <w:rFonts w:ascii="Calibri" w:hAnsi="Calibri" w:cs="Arial"/>
              </w:rPr>
              <w:t>Être formés au management de projet.</w:t>
            </w:r>
          </w:p>
          <w:p w:rsidR="00230B18" w:rsidRPr="004B10E4" w:rsidRDefault="00230B18">
            <w:pPr>
              <w:pStyle w:val="Textepardfaut"/>
              <w:numPr>
                <w:ilvl w:val="0"/>
                <w:numId w:val="61"/>
              </w:numPr>
              <w:jc w:val="both"/>
              <w:rPr>
                <w:rFonts w:ascii="Calibri" w:hAnsi="Calibri" w:cs="Arial"/>
              </w:rPr>
            </w:pPr>
            <w:r w:rsidRPr="004B10E4">
              <w:rPr>
                <w:rFonts w:ascii="Calibri" w:hAnsi="Calibri" w:cs="Arial"/>
              </w:rPr>
              <w:t>Être capables de mettre en œuvre des entretiens d’appréciation.</w:t>
            </w:r>
          </w:p>
          <w:p w:rsidR="00230B18" w:rsidRPr="004B10E4" w:rsidRDefault="00230B18">
            <w:pPr>
              <w:pStyle w:val="Textepardfaut"/>
              <w:numPr>
                <w:ilvl w:val="0"/>
                <w:numId w:val="62"/>
              </w:numPr>
              <w:jc w:val="both"/>
              <w:rPr>
                <w:rFonts w:ascii="Calibri" w:hAnsi="Calibri" w:cs="Arial"/>
              </w:rPr>
            </w:pPr>
            <w:r w:rsidRPr="004B10E4">
              <w:rPr>
                <w:rFonts w:ascii="Calibri" w:hAnsi="Calibri" w:cs="Arial"/>
              </w:rPr>
              <w:t>Savoir manager avec la Direction Par Objectifs - DPO.</w:t>
            </w:r>
          </w:p>
          <w:p w:rsidR="00230B18" w:rsidRPr="004B10E4" w:rsidRDefault="00230B18">
            <w:pPr>
              <w:pStyle w:val="Textepardfaut"/>
              <w:numPr>
                <w:ilvl w:val="0"/>
                <w:numId w:val="63"/>
              </w:numPr>
              <w:jc w:val="both"/>
              <w:rPr>
                <w:rFonts w:ascii="Calibri" w:hAnsi="Calibri" w:cs="Arial"/>
              </w:rPr>
            </w:pPr>
            <w:r w:rsidRPr="004B10E4">
              <w:rPr>
                <w:rFonts w:ascii="Calibri" w:hAnsi="Calibri" w:cs="Arial"/>
              </w:rPr>
              <w:t>Connaître les bases de la qualité ISO 9001 dans les services.</w:t>
            </w:r>
          </w:p>
          <w:p w:rsidR="00230B18" w:rsidRPr="004B10E4" w:rsidRDefault="00230B18">
            <w:pPr>
              <w:pStyle w:val="Textepardfaut"/>
              <w:numPr>
                <w:ilvl w:val="0"/>
                <w:numId w:val="64"/>
              </w:numPr>
              <w:jc w:val="both"/>
              <w:rPr>
                <w:rFonts w:ascii="Calibri" w:hAnsi="Calibri" w:cs="Arial"/>
              </w:rPr>
            </w:pPr>
            <w:r w:rsidRPr="004B10E4">
              <w:rPr>
                <w:rFonts w:ascii="Calibri" w:hAnsi="Calibri" w:cs="Arial"/>
              </w:rPr>
              <w:t>Savoir faire des tableaux de bord des outils de gestion et de suivi.</w:t>
            </w:r>
          </w:p>
          <w:p w:rsidR="00230B18" w:rsidRPr="004B10E4" w:rsidRDefault="00230B18">
            <w:pPr>
              <w:pStyle w:val="Textepardfaut"/>
              <w:numPr>
                <w:ilvl w:val="0"/>
                <w:numId w:val="65"/>
              </w:numPr>
              <w:jc w:val="both"/>
              <w:rPr>
                <w:rFonts w:ascii="Calibri" w:hAnsi="Calibri" w:cs="Arial"/>
              </w:rPr>
            </w:pPr>
            <w:r w:rsidRPr="004B10E4">
              <w:rPr>
                <w:rFonts w:ascii="Calibri" w:hAnsi="Calibri" w:cs="Arial"/>
              </w:rPr>
              <w:t>Développer des attitudes de “benchmarking”.</w:t>
            </w:r>
          </w:p>
          <w:p w:rsidR="00230B18" w:rsidRPr="004B10E4" w:rsidRDefault="00230B18">
            <w:pPr>
              <w:pStyle w:val="Textepardfaut"/>
              <w:numPr>
                <w:ilvl w:val="12"/>
                <w:numId w:val="0"/>
              </w:numPr>
              <w:ind w:left="283" w:hanging="283"/>
              <w:jc w:val="both"/>
              <w:rPr>
                <w:rFonts w:ascii="Calibri" w:hAnsi="Calibri" w:cs="Arial"/>
                <w:i/>
                <w:iCs/>
                <w:spacing w:val="10"/>
              </w:rPr>
            </w:pPr>
            <w:r w:rsidRPr="004B10E4">
              <w:rPr>
                <w:rFonts w:ascii="Calibri" w:hAnsi="Calibri" w:cs="Arial"/>
              </w:rPr>
              <w:tab/>
            </w:r>
            <w:r w:rsidRPr="004B10E4">
              <w:rPr>
                <w:rFonts w:ascii="Calibri" w:hAnsi="Calibri" w:cs="Arial"/>
                <w:i/>
                <w:iCs/>
                <w:spacing w:val="10"/>
              </w:rPr>
              <w:t>Autant de thèmes qui doivent aider au passage d’une culture industrielle à une culture client</w:t>
            </w:r>
          </w:p>
          <w:p w:rsidR="00230B18" w:rsidRPr="004B10E4" w:rsidRDefault="00230B18">
            <w:pPr>
              <w:pStyle w:val="Textepardfaut"/>
              <w:numPr>
                <w:ilvl w:val="0"/>
                <w:numId w:val="66"/>
              </w:numPr>
              <w:rPr>
                <w:rFonts w:ascii="Calibri" w:hAnsi="Calibri" w:cs="Arial"/>
              </w:rPr>
            </w:pPr>
            <w:r w:rsidRPr="004B10E4">
              <w:rPr>
                <w:rFonts w:ascii="Calibri" w:hAnsi="Calibri" w:cs="Arial"/>
              </w:rPr>
              <w:t>Pouvoir animer, organiser une équipe, évaluer ses membres, conduire des réunions.</w:t>
            </w:r>
          </w:p>
          <w:p w:rsidR="00230B18" w:rsidRPr="004B10E4" w:rsidRDefault="00230B18">
            <w:pPr>
              <w:pStyle w:val="Textepardfaut"/>
              <w:numPr>
                <w:ilvl w:val="0"/>
                <w:numId w:val="67"/>
              </w:numPr>
              <w:rPr>
                <w:rFonts w:ascii="Calibri" w:hAnsi="Calibri" w:cs="Arial"/>
              </w:rPr>
            </w:pPr>
            <w:r w:rsidRPr="004B10E4">
              <w:rPr>
                <w:rFonts w:ascii="Calibri" w:hAnsi="Calibri" w:cs="Arial"/>
              </w:rPr>
              <w:t>Maîtriser les outils de base en matière financière et RH.</w:t>
            </w:r>
          </w:p>
        </w:tc>
      </w:tr>
    </w:tbl>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Simultanément se pose aussi la nécessité de travailler les classifications des métiers et des compétences afin de déboucher sur des définitions de fonction propres à accompagner les exigences d’évolution de l’entreprise sur les plans humain, organisationnel et opérationnel.</w:t>
      </w: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Traduction des besoins contextuels</w:t>
      </w:r>
    </w:p>
    <w:p w:rsidR="00230B18" w:rsidRPr="004B10E4" w:rsidRDefault="00230B18">
      <w:pPr>
        <w:pStyle w:val="Textepardfaut"/>
        <w:jc w:val="both"/>
        <w:rPr>
          <w:rFonts w:ascii="Calibri" w:hAnsi="Calibri" w:cs="Arial"/>
        </w:rPr>
      </w:pPr>
    </w:p>
    <w:p w:rsidR="00230B18" w:rsidRPr="004B10E4" w:rsidRDefault="00230B18">
      <w:pPr>
        <w:pStyle w:val="Textepardfaut"/>
        <w:ind w:left="720" w:right="720"/>
        <w:jc w:val="both"/>
        <w:rPr>
          <w:rFonts w:ascii="Calibri" w:hAnsi="Calibri" w:cs="Arial"/>
        </w:rPr>
      </w:pPr>
      <w:r w:rsidRPr="004B10E4">
        <w:rPr>
          <w:rFonts w:ascii="Calibri" w:hAnsi="Calibri" w:cs="Arial"/>
          <w:sz w:val="28"/>
          <w:szCs w:val="28"/>
        </w:rPr>
        <w:t>Les besoins exprimés pour les deux populations visées caractérisent les deux niveaux fondamentaux du management de l’entreprise. Le schéma ci-dessous représente la nature des activités qui leur sont associées :</w:t>
      </w: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r w:rsidRPr="004B10E4">
        <w:rPr>
          <w:rFonts w:ascii="Calibri" w:hAnsi="Calibri"/>
          <w:noProof/>
          <w:sz w:val="20"/>
        </w:rPr>
        <w:pict>
          <v:shape id="_x0000_s1037" type="#_x0000_t75" style="position:absolute;margin-left:189pt;margin-top:5.7pt;width:361.1pt;height:178.7pt;z-index:251660800">
            <v:imagedata r:id="rId10" o:title=""/>
          </v:shape>
          <o:OLEObject Type="Embed" ProgID="PBrush" ShapeID="_x0000_s1037" DrawAspect="Content" ObjectID="_1398748557" r:id="rId11"/>
        </w:pict>
      </w: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ind w:left="720" w:right="720"/>
        <w:jc w:val="both"/>
        <w:rPr>
          <w:rFonts w:ascii="Calibri" w:hAnsi="Calibri" w:cs="Arial"/>
        </w:rPr>
      </w:pPr>
      <w:r w:rsidRPr="004B10E4">
        <w:rPr>
          <w:rFonts w:ascii="Calibri" w:hAnsi="Calibri" w:cs="Arial"/>
          <w:sz w:val="28"/>
          <w:szCs w:val="28"/>
        </w:rPr>
        <w:t>En supposant que cette représentation soit confirmée par XXX XXX, les interventions de l’organisme de conseil et de formation devront proposer des processus méthodologiques et des contenus pédagogiques adaptés à ces deux niveaux de management.</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br w:type="page"/>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b/>
          <w:bCs/>
          <w:smallCaps/>
        </w:rPr>
      </w:pPr>
      <w:r w:rsidRPr="004B10E4">
        <w:rPr>
          <w:rFonts w:ascii="Calibri" w:hAnsi="Calibri" w:cs="Arial"/>
          <w:b/>
          <w:bCs/>
          <w:smallCaps/>
          <w:sz w:val="60"/>
          <w:szCs w:val="60"/>
        </w:rPr>
        <w:t>Pistes de travail</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ind w:left="1134" w:right="1134"/>
        <w:jc w:val="both"/>
        <w:rPr>
          <w:rFonts w:ascii="Calibri" w:hAnsi="Calibri" w:cs="Arial"/>
          <w:i/>
          <w:iCs/>
          <w:spacing w:val="10"/>
        </w:rPr>
      </w:pPr>
      <w:r w:rsidRPr="004B10E4">
        <w:rPr>
          <w:rFonts w:ascii="Calibri" w:hAnsi="Calibri" w:cs="Arial"/>
          <w:i/>
          <w:iCs/>
          <w:spacing w:val="10"/>
        </w:rPr>
        <w:t>Sans référent théorique, on ne peut aboutir à aucune représentation cohérente, donc signifiante, de la réalité observée ; de même, sans référent méthodologique, on ne peut plus structurer la relation entre le consultant et l’organisation, et l’intervention devient contingente.</w:t>
      </w:r>
    </w:p>
    <w:p w:rsidR="00230B18" w:rsidRPr="004B10E4" w:rsidRDefault="00230B18">
      <w:pPr>
        <w:pStyle w:val="Textepardfaut"/>
        <w:ind w:left="1134" w:right="1134"/>
        <w:jc w:val="right"/>
        <w:rPr>
          <w:rFonts w:ascii="Calibri" w:hAnsi="Calibri" w:cs="Arial"/>
        </w:rPr>
      </w:pPr>
      <w:r w:rsidRPr="004B10E4">
        <w:rPr>
          <w:rFonts w:ascii="Calibri" w:hAnsi="Calibri" w:cs="Arial"/>
        </w:rPr>
        <w:t>Michel Raimbault et Jean-Michel Saussois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Développer l’autonomie dans les fonctions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spacing w:val="-2"/>
        </w:rPr>
      </w:pPr>
      <w:r w:rsidRPr="004B10E4">
        <w:rPr>
          <w:rFonts w:ascii="Calibri" w:hAnsi="Calibri" w:cs="Arial"/>
          <w:spacing w:val="-2"/>
        </w:rPr>
        <w:t>Sur la base de règles du jeu établies, c’est l’intérêt de l’entreprise d’encourager l’autonomie de ses collaborateurs aux plans technique et managérial, et de créer les conditions à son accès et à son exercice en proposant des moyens organisationnels, méthodologiques et relationnels adaptés. L’autonomie professionnelle est liée à l’urgence de l’action et à la pression de la hiérarchie, des collaborateurs, des collègues, des clients et des fournisseurs. Elle relègue quelque peu la conscience personnelle au profit de l’intérêt de l’entreprise. Concrètement, elle implique de coopérer sans se laisser dominer par les autres, ni les dominer. Elle procède de pratiques telles que : l’entretien, la fixation d’objectifs, la délégation, l’allocation de ressources et le contrôle. L’autonomie est donc tributaire d’une indispensable maîtrise méthodologique.</w:t>
      </w:r>
    </w:p>
    <w:p w:rsidR="00230B18" w:rsidRPr="004B10E4" w:rsidRDefault="00230B18">
      <w:pPr>
        <w:pStyle w:val="Textepardfaut"/>
        <w:jc w:val="both"/>
        <w:rPr>
          <w:rFonts w:ascii="Calibri" w:hAnsi="Calibri" w:cs="Arial"/>
          <w:spacing w:val="-2"/>
        </w:rPr>
      </w:pPr>
    </w:p>
    <w:p w:rsidR="00230B18" w:rsidRPr="005C7395" w:rsidRDefault="00230B18">
      <w:pPr>
        <w:pStyle w:val="Textepardfaut"/>
        <w:numPr>
          <w:ilvl w:val="0"/>
          <w:numId w:val="68"/>
        </w:numPr>
        <w:jc w:val="both"/>
        <w:rPr>
          <w:rFonts w:ascii="Calibri" w:hAnsi="Calibri" w:cs="Arial"/>
          <w:b/>
          <w:bCs/>
          <w:color w:val="FF0000"/>
        </w:rPr>
      </w:pPr>
      <w:r w:rsidRPr="005C7395">
        <w:rPr>
          <w:rFonts w:ascii="Calibri" w:hAnsi="Calibri" w:cs="Arial"/>
          <w:b/>
          <w:bCs/>
          <w:color w:val="FF0000"/>
        </w:rPr>
        <w:t>Responsabiliser sur la structuration de ses activités</w:t>
      </w:r>
    </w:p>
    <w:p w:rsidR="005C7395" w:rsidRPr="005C7395" w:rsidRDefault="005C7395" w:rsidP="005C7395">
      <w:pPr>
        <w:pStyle w:val="Texte"/>
        <w:rPr>
          <w:rFonts w:ascii="Calibri" w:hAnsi="Calibri"/>
        </w:rPr>
      </w:pPr>
      <w:r w:rsidRPr="005C7395">
        <w:rPr>
          <w:rFonts w:ascii="Calibri" w:hAnsi="Calibri"/>
        </w:rPr>
        <w:t xml:space="preserve">Dans les faits, le management s’inscrit dans une pratique en trois dimensions : </w:t>
      </w:r>
      <w:r w:rsidRPr="005C7395">
        <w:rPr>
          <w:rFonts w:ascii="Calibri" w:hAnsi="Calibri"/>
          <w:i/>
          <w:iCs/>
          <w:spacing w:val="10"/>
        </w:rPr>
        <w:t>la technique, la gestion et l’animation</w:t>
      </w:r>
      <w:r w:rsidRPr="005C7395">
        <w:rPr>
          <w:rFonts w:ascii="Calibri" w:hAnsi="Calibri"/>
          <w:i/>
        </w:rPr>
        <w:t>.</w:t>
      </w:r>
    </w:p>
    <w:p w:rsidR="005C7395" w:rsidRPr="005C7395" w:rsidRDefault="00230B18" w:rsidP="005C7395">
      <w:pPr>
        <w:pStyle w:val="Texte"/>
        <w:rPr>
          <w:rFonts w:ascii="Calibri" w:hAnsi="Calibri"/>
        </w:rPr>
      </w:pPr>
      <w:r w:rsidRPr="005C7395">
        <w:rPr>
          <w:rFonts w:ascii="Calibri" w:hAnsi="Calibri"/>
        </w:rPr>
        <w:t>Historiquement, la fonction managériale s’est appuyée sur la technique puis sur la gestion et en dernier</w:t>
      </w:r>
      <w:r w:rsidR="005C7395" w:rsidRPr="005C7395">
        <w:rPr>
          <w:rFonts w:ascii="Calibri" w:hAnsi="Calibri"/>
        </w:rPr>
        <w:t xml:space="preserve"> lieu sur l’animation.</w:t>
      </w:r>
    </w:p>
    <w:p w:rsidR="00230B18" w:rsidRPr="005C7395" w:rsidRDefault="00230B18" w:rsidP="005C7395">
      <w:pPr>
        <w:pStyle w:val="Texte"/>
        <w:rPr>
          <w:rFonts w:ascii="Calibri" w:hAnsi="Calibri"/>
        </w:rPr>
      </w:pPr>
      <w:r w:rsidRPr="005C7395">
        <w:rPr>
          <w:rFonts w:ascii="Calibri" w:hAnsi="Calibri"/>
        </w:rPr>
        <w:t>(mouvement des lignes pointillées dans le schéma).</w:t>
      </w:r>
    </w:p>
    <w:p w:rsidR="00230B18" w:rsidRPr="004B10E4" w:rsidRDefault="00C90830">
      <w:pPr>
        <w:pStyle w:val="Textepardfaut"/>
        <w:jc w:val="both"/>
        <w:rPr>
          <w:rFonts w:ascii="Calibri" w:hAnsi="Calibri" w:cs="Arial"/>
        </w:rPr>
      </w:pPr>
      <w:r>
        <w:rPr>
          <w:rFonts w:ascii="Calibri" w:hAnsi="Calibri" w:cs="Arial"/>
          <w:noProof/>
          <w:sz w:val="20"/>
        </w:rPr>
        <w:drawing>
          <wp:anchor distT="0" distB="0" distL="114300" distR="114300" simplePos="0" relativeHeight="251656704" behindDoc="0" locked="0" layoutInCell="1" allowOverlap="1">
            <wp:simplePos x="0" y="0"/>
            <wp:positionH relativeFrom="column">
              <wp:posOffset>7543800</wp:posOffset>
            </wp:positionH>
            <wp:positionV relativeFrom="paragraph">
              <wp:posOffset>56515</wp:posOffset>
            </wp:positionV>
            <wp:extent cx="1905000" cy="260604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l="-2559" t="-1836" r="-3981" b="-2856"/>
                    <a:stretch>
                      <a:fillRect/>
                    </a:stretch>
                  </pic:blipFill>
                  <pic:spPr bwMode="auto">
                    <a:xfrm>
                      <a:off x="0" y="0"/>
                      <a:ext cx="1905000" cy="2606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0B18" w:rsidRPr="004B10E4" w:rsidRDefault="00230B18">
      <w:pPr>
        <w:pStyle w:val="Textepardfaut"/>
        <w:jc w:val="both"/>
        <w:rPr>
          <w:rFonts w:ascii="Calibri" w:hAnsi="Calibri" w:cs="Arial"/>
          <w:b/>
          <w:bCs/>
          <w:smallCaps/>
          <w:u w:val="single"/>
        </w:rPr>
      </w:pPr>
      <w:r w:rsidRPr="005C7395">
        <w:rPr>
          <w:rFonts w:ascii="Calibri" w:hAnsi="Calibri" w:cs="Arial"/>
          <w:b/>
          <w:bCs/>
          <w:caps/>
          <w:color w:val="FF0000"/>
          <w:u w:val="single"/>
        </w:rPr>
        <w:t>La technique</w:t>
      </w:r>
      <w:r w:rsidRPr="005C7395">
        <w:rPr>
          <w:rFonts w:ascii="Calibri" w:hAnsi="Calibri" w:cs="Arial"/>
          <w:b/>
          <w:bCs/>
          <w:caps/>
          <w:color w:val="FF0000"/>
        </w:rPr>
        <w:t>.</w:t>
      </w:r>
      <w:r w:rsidRPr="004B10E4">
        <w:rPr>
          <w:rFonts w:ascii="Calibri" w:hAnsi="Calibri" w:cs="Arial"/>
        </w:rPr>
        <w:t xml:space="preserve"> La </w:t>
      </w:r>
      <w:r w:rsidRPr="004B10E4">
        <w:rPr>
          <w:rFonts w:ascii="Calibri" w:hAnsi="Calibri" w:cs="Arial"/>
          <w:b/>
          <w:bCs/>
        </w:rPr>
        <w:t>spécialisation</w:t>
      </w:r>
      <w:r w:rsidRPr="004B10E4">
        <w:rPr>
          <w:rFonts w:ascii="Calibri" w:hAnsi="Calibri" w:cs="Arial"/>
        </w:rPr>
        <w:t xml:space="preserve"> et l’</w:t>
      </w:r>
      <w:r w:rsidRPr="004B10E4">
        <w:rPr>
          <w:rFonts w:ascii="Calibri" w:hAnsi="Calibri" w:cs="Arial"/>
          <w:b/>
          <w:bCs/>
        </w:rPr>
        <w:t>expertise</w:t>
      </w:r>
      <w:r w:rsidRPr="004B10E4">
        <w:rPr>
          <w:rFonts w:ascii="Calibri" w:hAnsi="Calibri" w:cs="Arial"/>
        </w:rPr>
        <w:t xml:space="preserve"> ont besoin d’être pointues et structurées, notamment aujourd’hui dans le cadre des normes Iso 9000 et par rapport au client.</w:t>
      </w:r>
    </w:p>
    <w:p w:rsidR="00230B18" w:rsidRPr="004B10E4" w:rsidRDefault="00230B18">
      <w:pPr>
        <w:pStyle w:val="Textepardfaut"/>
        <w:jc w:val="both"/>
        <w:rPr>
          <w:rFonts w:ascii="Calibri" w:hAnsi="Calibri" w:cs="Arial"/>
          <w:b/>
          <w:bCs/>
          <w:smallCaps/>
          <w:u w:val="single"/>
        </w:rPr>
      </w:pPr>
      <w:r w:rsidRPr="005C7395">
        <w:rPr>
          <w:rFonts w:ascii="Calibri" w:hAnsi="Calibri" w:cs="Arial"/>
          <w:b/>
          <w:bCs/>
          <w:caps/>
          <w:color w:val="FF0000"/>
          <w:u w:val="single"/>
        </w:rPr>
        <w:t>La gestion</w:t>
      </w:r>
      <w:r w:rsidRPr="005C7395">
        <w:rPr>
          <w:rFonts w:ascii="Calibri" w:hAnsi="Calibri" w:cs="Arial"/>
          <w:b/>
          <w:bCs/>
          <w:caps/>
          <w:color w:val="FF0000"/>
        </w:rPr>
        <w:t>.</w:t>
      </w:r>
      <w:r w:rsidRPr="004B10E4">
        <w:rPr>
          <w:rFonts w:ascii="Calibri" w:hAnsi="Calibri" w:cs="Arial"/>
        </w:rPr>
        <w:t xml:space="preserve"> Elle s’impose </w:t>
      </w:r>
      <w:r w:rsidRPr="004B10E4">
        <w:rPr>
          <w:rFonts w:ascii="Calibri" w:hAnsi="Calibri" w:cs="Arial"/>
          <w:spacing w:val="-2"/>
        </w:rPr>
        <w:t xml:space="preserve">comme le deuxième critère incontournable du management centré sur le </w:t>
      </w:r>
      <w:r w:rsidRPr="004B10E4">
        <w:rPr>
          <w:rFonts w:ascii="Calibri" w:hAnsi="Calibri" w:cs="Arial"/>
          <w:b/>
          <w:bCs/>
          <w:spacing w:val="-2"/>
        </w:rPr>
        <w:t>coût</w:t>
      </w:r>
      <w:r w:rsidRPr="004B10E4">
        <w:rPr>
          <w:rFonts w:ascii="Calibri" w:hAnsi="Calibri" w:cs="Arial"/>
          <w:spacing w:val="-2"/>
        </w:rPr>
        <w:t xml:space="preserve">, le </w:t>
      </w:r>
      <w:r w:rsidRPr="004B10E4">
        <w:rPr>
          <w:rFonts w:ascii="Calibri" w:hAnsi="Calibri" w:cs="Arial"/>
          <w:b/>
          <w:bCs/>
          <w:spacing w:val="-2"/>
        </w:rPr>
        <w:t>délai</w:t>
      </w:r>
      <w:r w:rsidRPr="004B10E4">
        <w:rPr>
          <w:rFonts w:ascii="Calibri" w:hAnsi="Calibri" w:cs="Arial"/>
          <w:spacing w:val="-2"/>
        </w:rPr>
        <w:t xml:space="preserve"> et la </w:t>
      </w:r>
      <w:r w:rsidRPr="004B10E4">
        <w:rPr>
          <w:rFonts w:ascii="Calibri" w:hAnsi="Calibri" w:cs="Arial"/>
          <w:b/>
          <w:bCs/>
          <w:spacing w:val="-2"/>
        </w:rPr>
        <w:t>rentabilité</w:t>
      </w:r>
      <w:r w:rsidRPr="004B10E4">
        <w:rPr>
          <w:rFonts w:ascii="Calibri" w:hAnsi="Calibri" w:cs="Arial"/>
          <w:spacing w:val="-2"/>
        </w:rPr>
        <w:t>.</w:t>
      </w:r>
    </w:p>
    <w:p w:rsidR="00230B18" w:rsidRPr="004B10E4" w:rsidRDefault="00230B18">
      <w:pPr>
        <w:pStyle w:val="Textepardfaut"/>
        <w:jc w:val="both"/>
        <w:rPr>
          <w:rFonts w:ascii="Calibri" w:hAnsi="Calibri" w:cs="Arial"/>
          <w:b/>
          <w:bCs/>
          <w:smallCaps/>
          <w:u w:val="single"/>
        </w:rPr>
      </w:pPr>
      <w:r w:rsidRPr="005C7395">
        <w:rPr>
          <w:rFonts w:ascii="Calibri" w:hAnsi="Calibri" w:cs="Arial"/>
          <w:b/>
          <w:bCs/>
          <w:caps/>
          <w:color w:val="FF0000"/>
          <w:u w:val="single"/>
        </w:rPr>
        <w:t>L’animation</w:t>
      </w:r>
      <w:r w:rsidRPr="005C7395">
        <w:rPr>
          <w:rFonts w:ascii="Calibri" w:hAnsi="Calibri" w:cs="Arial"/>
          <w:b/>
          <w:bCs/>
          <w:caps/>
          <w:color w:val="FF0000"/>
        </w:rPr>
        <w:t>.</w:t>
      </w:r>
      <w:r w:rsidRPr="004B10E4">
        <w:rPr>
          <w:rFonts w:ascii="Calibri" w:hAnsi="Calibri" w:cs="Arial"/>
        </w:rPr>
        <w:t xml:space="preserve"> Elle implique trois actions : la </w:t>
      </w:r>
      <w:r w:rsidRPr="004B10E4">
        <w:rPr>
          <w:rFonts w:ascii="Calibri" w:hAnsi="Calibri" w:cs="Arial"/>
          <w:b/>
          <w:bCs/>
        </w:rPr>
        <w:t>communication</w:t>
      </w:r>
      <w:r w:rsidRPr="004B10E4">
        <w:rPr>
          <w:rFonts w:ascii="Calibri" w:hAnsi="Calibri" w:cs="Arial"/>
        </w:rPr>
        <w:t xml:space="preserve"> à 360° sans laquelle l’équipe de travail est vouée à l’échec</w:t>
      </w:r>
      <w:r w:rsidRPr="004B10E4">
        <w:rPr>
          <w:rFonts w:ascii="Calibri" w:hAnsi="Calibri" w:cs="Arial"/>
          <w:spacing w:val="-2"/>
        </w:rPr>
        <w:t xml:space="preserve">, sa </w:t>
      </w:r>
      <w:r w:rsidRPr="004B10E4">
        <w:rPr>
          <w:rFonts w:ascii="Calibri" w:hAnsi="Calibri" w:cs="Arial"/>
          <w:b/>
          <w:bCs/>
          <w:spacing w:val="-2"/>
        </w:rPr>
        <w:t>mobilisation</w:t>
      </w:r>
      <w:r w:rsidRPr="004B10E4">
        <w:rPr>
          <w:rFonts w:ascii="Calibri" w:hAnsi="Calibri" w:cs="Arial"/>
          <w:spacing w:val="-2"/>
        </w:rPr>
        <w:t xml:space="preserve"> au plan collectif et</w:t>
      </w:r>
      <w:r w:rsidRPr="004B10E4">
        <w:rPr>
          <w:rFonts w:ascii="Calibri" w:hAnsi="Calibri" w:cs="Arial"/>
        </w:rPr>
        <w:t xml:space="preserve"> la </w:t>
      </w:r>
      <w:r w:rsidRPr="004B10E4">
        <w:rPr>
          <w:rFonts w:ascii="Calibri" w:hAnsi="Calibri" w:cs="Arial"/>
          <w:b/>
          <w:bCs/>
        </w:rPr>
        <w:t>motivation</w:t>
      </w:r>
      <w:r w:rsidRPr="004B10E4">
        <w:rPr>
          <w:rFonts w:ascii="Calibri" w:hAnsi="Calibri" w:cs="Arial"/>
        </w:rPr>
        <w:t xml:space="preserve"> </w:t>
      </w:r>
      <w:r w:rsidRPr="004B10E4">
        <w:rPr>
          <w:rFonts w:ascii="Calibri" w:hAnsi="Calibri" w:cs="Arial"/>
          <w:spacing w:val="-2"/>
        </w:rPr>
        <w:t>de chacun de ses membres.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spacing w:val="-5"/>
        </w:rPr>
      </w:pPr>
      <w:r w:rsidRPr="004B10E4">
        <w:rPr>
          <w:rFonts w:ascii="Calibri" w:hAnsi="Calibri" w:cs="Arial"/>
          <w:spacing w:val="-5"/>
        </w:rPr>
        <w:t xml:space="preserve">Le management 2000, dans sa quête d’efficacité à travers la relation client, la qualité, la participation et la transversalité, a autant besoin d’animation que de technique ou de gestion </w:t>
      </w:r>
      <w:r w:rsidRPr="004B10E4">
        <w:rPr>
          <w:rFonts w:ascii="Calibri" w:hAnsi="Calibri" w:cs="Arial"/>
        </w:rPr>
        <w:t>(mouvement des lignes en trait plein)</w:t>
      </w:r>
      <w:r w:rsidRPr="004B10E4">
        <w:rPr>
          <w:rFonts w:ascii="Calibri" w:hAnsi="Calibri" w:cs="Arial"/>
          <w:spacing w:val="-5"/>
        </w:rPr>
        <w:t>.</w:t>
      </w:r>
      <w:r w:rsidRPr="004B10E4">
        <w:rPr>
          <w:rFonts w:ascii="Calibri" w:hAnsi="Calibri" w:cs="Arial"/>
        </w:rPr>
        <w:t xml:space="preserve"> Il est donc nécessaire que le manager soit responsabilisé et apprécié sur les trois domaines de compétence de sa fonction.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Réussir dans ses nouvelles responsabilités</w:t>
      </w:r>
      <w:r w:rsidRPr="004B10E4">
        <w:rPr>
          <w:rFonts w:ascii="Calibri" w:hAnsi="Calibri" w:cs="Arial"/>
        </w:rPr>
        <w:t xml:space="preserve"> - Bruno Barjou - ESF, Paris 1997.</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Manager la mobilité</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ind w:left="720" w:right="720"/>
        <w:jc w:val="both"/>
        <w:rPr>
          <w:rFonts w:ascii="Calibri" w:hAnsi="Calibri" w:cs="Arial"/>
        </w:rPr>
      </w:pPr>
      <w:r w:rsidRPr="004B10E4">
        <w:rPr>
          <w:rFonts w:ascii="Calibri" w:hAnsi="Calibri" w:cs="Arial"/>
          <w:sz w:val="28"/>
          <w:szCs w:val="28"/>
        </w:rPr>
        <w:t>Les entreprises se trouvent confrontées à une évolution conceptuelle et opérationnelle qui les obligent à définir les modalités d’action indispensables pour passer d’hier à aujourd’hui</w:t>
      </w:r>
      <w:r w:rsidR="00C4622E">
        <w:rPr>
          <w:rFonts w:ascii="Calibri" w:hAnsi="Calibri" w:cs="Arial"/>
          <w:sz w:val="28"/>
          <w:szCs w:val="28"/>
        </w:rPr>
        <w:t>,</w:t>
      </w:r>
      <w:r w:rsidRPr="004B10E4">
        <w:rPr>
          <w:rFonts w:ascii="Calibri" w:hAnsi="Calibri" w:cs="Arial"/>
          <w:sz w:val="28"/>
          <w:szCs w:val="28"/>
        </w:rPr>
        <w:t xml:space="preserve"> pour aller vers demain. </w:t>
      </w: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left w:val="single" w:sz="6" w:space="7" w:color="auto"/>
          <w:bottom w:val="single" w:sz="6" w:space="7" w:color="auto"/>
          <w:right w:val="single" w:sz="6" w:space="7" w:color="auto"/>
        </w:pBdr>
        <w:ind w:left="1134"/>
        <w:rPr>
          <w:rFonts w:ascii="Calibri" w:hAnsi="Calibri" w:cs="Arial"/>
          <w:sz w:val="32"/>
          <w:szCs w:val="32"/>
        </w:rPr>
      </w:pPr>
      <w:r w:rsidRPr="004B10E4">
        <w:rPr>
          <w:rFonts w:ascii="Calibri" w:hAnsi="Calibri" w:cs="Arial"/>
          <w:b/>
          <w:bCs/>
          <w:sz w:val="32"/>
          <w:szCs w:val="32"/>
        </w:rPr>
        <w:t>HIER</w:t>
      </w:r>
      <w:r w:rsidRPr="004B10E4">
        <w:rPr>
          <w:rFonts w:ascii="Calibri" w:hAnsi="Calibri" w:cs="Arial"/>
          <w:sz w:val="32"/>
          <w:szCs w:val="32"/>
        </w:rPr>
        <w:t>, l’époque exigeait de :</w:t>
      </w:r>
    </w:p>
    <w:p w:rsidR="00230B18" w:rsidRPr="004B10E4" w:rsidRDefault="00230B18">
      <w:pPr>
        <w:pStyle w:val="Textepardfaut"/>
        <w:pBdr>
          <w:top w:val="single" w:sz="6" w:space="7" w:color="auto"/>
          <w:left w:val="single" w:sz="6" w:space="7" w:color="auto"/>
          <w:bottom w:val="single" w:sz="6" w:space="7" w:color="auto"/>
          <w:right w:val="single" w:sz="6" w:space="7" w:color="auto"/>
        </w:pBdr>
        <w:ind w:left="1134"/>
        <w:rPr>
          <w:rFonts w:ascii="Calibri" w:hAnsi="Calibri" w:cs="Arial"/>
          <w:b/>
          <w:bCs/>
        </w:rPr>
      </w:pP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sz w:val="32"/>
          <w:szCs w:val="32"/>
        </w:rPr>
        <w:tab/>
      </w:r>
      <w:r w:rsidRPr="004B10E4">
        <w:rPr>
          <w:rFonts w:ascii="Calibri" w:hAnsi="Calibri" w:cs="Arial"/>
        </w:rPr>
        <w:t xml:space="preserve"> </w:t>
      </w:r>
      <w:r w:rsidR="00C4622E">
        <w:rPr>
          <w:rFonts w:ascii="Calibri" w:hAnsi="Calibri" w:cs="Arial"/>
          <w:b/>
          <w:bCs/>
          <w:sz w:val="32"/>
          <w:szCs w:val="32"/>
        </w:rPr>
        <w:t>→</w:t>
      </w:r>
      <w:r w:rsidRPr="004B10E4">
        <w:rPr>
          <w:rFonts w:ascii="Calibri" w:hAnsi="Calibri" w:cs="Arial"/>
          <w:b/>
          <w:bCs/>
          <w:sz w:val="32"/>
          <w:szCs w:val="32"/>
        </w:rPr>
        <w:t xml:space="preserve">  </w:t>
      </w:r>
      <w:r w:rsidRPr="00C4622E">
        <w:rPr>
          <w:rFonts w:ascii="Calibri" w:hAnsi="Calibri" w:cs="Arial"/>
          <w:b/>
          <w:bCs/>
          <w:color w:val="FF0000"/>
          <w:sz w:val="32"/>
          <w:szCs w:val="32"/>
        </w:rPr>
        <w:t>CONSTRUIRE POUR DURER</w:t>
      </w:r>
      <w:r w:rsidRPr="004B10E4">
        <w:rPr>
          <w:rFonts w:ascii="Calibri" w:hAnsi="Calibri" w:cs="Arial"/>
          <w:sz w:val="32"/>
          <w:szCs w:val="32"/>
        </w:rPr>
        <w:t>.</w:t>
      </w: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left w:val="single" w:sz="6" w:space="7" w:color="auto"/>
          <w:bottom w:val="single" w:sz="6" w:space="7" w:color="auto"/>
          <w:right w:val="single" w:sz="6" w:space="7" w:color="auto"/>
        </w:pBdr>
        <w:ind w:left="1134"/>
        <w:rPr>
          <w:rFonts w:ascii="Calibri" w:hAnsi="Calibri" w:cs="Arial"/>
          <w:sz w:val="32"/>
          <w:szCs w:val="32"/>
        </w:rPr>
      </w:pPr>
      <w:r w:rsidRPr="004B10E4">
        <w:rPr>
          <w:rFonts w:ascii="Calibri" w:hAnsi="Calibri" w:cs="Arial"/>
          <w:b/>
          <w:bCs/>
          <w:sz w:val="32"/>
          <w:szCs w:val="32"/>
        </w:rPr>
        <w:t>AUJOURD’HUI</w:t>
      </w:r>
      <w:r w:rsidRPr="004B10E4">
        <w:rPr>
          <w:rFonts w:ascii="Calibri" w:hAnsi="Calibri" w:cs="Arial"/>
          <w:sz w:val="32"/>
          <w:szCs w:val="32"/>
        </w:rPr>
        <w:t>, l’époque exige de :</w:t>
      </w:r>
    </w:p>
    <w:p w:rsidR="00230B18" w:rsidRPr="004B10E4" w:rsidRDefault="00230B18">
      <w:pPr>
        <w:pStyle w:val="Textepardfaut"/>
        <w:pBdr>
          <w:top w:val="single" w:sz="6" w:space="7" w:color="auto"/>
          <w:left w:val="single" w:sz="6" w:space="7" w:color="auto"/>
          <w:bottom w:val="single" w:sz="6" w:space="7" w:color="auto"/>
          <w:right w:val="single" w:sz="6" w:space="7" w:color="auto"/>
        </w:pBdr>
        <w:ind w:left="1134"/>
        <w:rPr>
          <w:rFonts w:ascii="Calibri" w:hAnsi="Calibri" w:cs="Arial"/>
          <w:b/>
          <w:bCs/>
        </w:rPr>
      </w:pPr>
      <w:r w:rsidRPr="004B10E4">
        <w:rPr>
          <w:rFonts w:ascii="Calibri" w:hAnsi="Calibri" w:cs="Arial"/>
        </w:rPr>
        <w:t xml:space="preserve"> </w:t>
      </w:r>
      <w:r w:rsidRPr="004B10E4">
        <w:rPr>
          <w:rFonts w:ascii="Calibri" w:hAnsi="Calibri" w:cs="Arial"/>
        </w:rPr>
        <w:tab/>
      </w:r>
      <w:r w:rsidRPr="004B10E4">
        <w:rPr>
          <w:rFonts w:ascii="Calibri" w:hAnsi="Calibri" w:cs="Arial"/>
        </w:rPr>
        <w:tab/>
      </w:r>
      <w:r w:rsidRPr="004B10E4">
        <w:rPr>
          <w:rFonts w:ascii="Calibri" w:hAnsi="Calibri" w:cs="Arial"/>
        </w:rPr>
        <w:tab/>
      </w:r>
      <w:r w:rsidRPr="004B10E4">
        <w:rPr>
          <w:rFonts w:ascii="Calibri" w:hAnsi="Calibri" w:cs="Arial"/>
        </w:rPr>
        <w:tab/>
      </w:r>
      <w:r w:rsidRPr="004B10E4">
        <w:rPr>
          <w:rFonts w:ascii="Calibri" w:hAnsi="Calibri" w:cs="Arial"/>
        </w:rPr>
        <w:tab/>
      </w:r>
      <w:r w:rsidRPr="004B10E4">
        <w:rPr>
          <w:rFonts w:ascii="Calibri" w:hAnsi="Calibri" w:cs="Arial"/>
        </w:rPr>
        <w:tab/>
      </w:r>
      <w:r w:rsidRPr="004B10E4">
        <w:rPr>
          <w:rFonts w:ascii="Calibri" w:hAnsi="Calibri" w:cs="Arial"/>
        </w:rPr>
        <w:tab/>
      </w:r>
      <w:r w:rsidRPr="004B10E4">
        <w:rPr>
          <w:rFonts w:ascii="Calibri" w:hAnsi="Calibri" w:cs="Arial"/>
        </w:rPr>
        <w:tab/>
      </w:r>
      <w:r w:rsidRPr="004B10E4">
        <w:rPr>
          <w:rFonts w:ascii="Calibri" w:hAnsi="Calibri" w:cs="Arial"/>
        </w:rPr>
        <w:tab/>
        <w:t xml:space="preserve"> </w:t>
      </w:r>
      <w:r w:rsidR="00C4622E">
        <w:rPr>
          <w:rFonts w:ascii="Calibri" w:hAnsi="Calibri" w:cs="Arial"/>
          <w:b/>
          <w:bCs/>
          <w:sz w:val="32"/>
          <w:szCs w:val="32"/>
        </w:rPr>
        <w:t>→</w:t>
      </w:r>
      <w:r w:rsidRPr="004B10E4">
        <w:rPr>
          <w:rFonts w:ascii="Calibri" w:hAnsi="Calibri" w:cs="Arial"/>
          <w:b/>
          <w:bCs/>
          <w:sz w:val="32"/>
          <w:szCs w:val="32"/>
        </w:rPr>
        <w:t xml:space="preserve">  </w:t>
      </w:r>
      <w:r w:rsidRPr="00C4622E">
        <w:rPr>
          <w:rFonts w:ascii="Calibri" w:hAnsi="Calibri" w:cs="Arial"/>
          <w:b/>
          <w:bCs/>
          <w:color w:val="FF0000"/>
          <w:sz w:val="32"/>
          <w:szCs w:val="32"/>
        </w:rPr>
        <w:t>CONSTRUIRE POUR CHANGER</w:t>
      </w:r>
      <w:r w:rsidRPr="004B10E4">
        <w:rPr>
          <w:rFonts w:ascii="Calibri" w:hAnsi="Calibri" w:cs="Arial"/>
          <w:sz w:val="32"/>
          <w:szCs w:val="32"/>
        </w:rPr>
        <w:t>.</w:t>
      </w:r>
    </w:p>
    <w:p w:rsidR="00230B18" w:rsidRPr="004B10E4" w:rsidRDefault="00230B18">
      <w:pPr>
        <w:pStyle w:val="Textepardfaut"/>
        <w:rPr>
          <w:rFonts w:ascii="Calibri" w:hAnsi="Calibri" w:cs="Arial"/>
        </w:rPr>
      </w:pPr>
    </w:p>
    <w:p w:rsidR="00230B18" w:rsidRPr="004B10E4" w:rsidRDefault="00C90830">
      <w:pPr>
        <w:pStyle w:val="Textepardfaut"/>
        <w:rPr>
          <w:rFonts w:ascii="Calibri" w:hAnsi="Calibri" w:cs="Arial"/>
        </w:rPr>
      </w:pPr>
      <w:r>
        <w:rPr>
          <w:noProof/>
        </w:rPr>
        <w:drawing>
          <wp:anchor distT="0" distB="0" distL="114300" distR="114300" simplePos="0" relativeHeight="251661824" behindDoc="0" locked="0" layoutInCell="1" allowOverlap="1">
            <wp:simplePos x="0" y="0"/>
            <wp:positionH relativeFrom="column">
              <wp:posOffset>6934835</wp:posOffset>
            </wp:positionH>
            <wp:positionV relativeFrom="paragraph">
              <wp:posOffset>107315</wp:posOffset>
            </wp:positionV>
            <wp:extent cx="1792605" cy="1792605"/>
            <wp:effectExtent l="0" t="0" r="0" b="0"/>
            <wp:wrapNone/>
            <wp:docPr id="14" name="Image 14" descr="Cib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ble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92605" cy="1792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0B18" w:rsidRPr="004B10E4" w:rsidRDefault="00230B18">
      <w:pPr>
        <w:pStyle w:val="Textepardfaut"/>
        <w:ind w:left="720" w:right="720"/>
        <w:rPr>
          <w:rFonts w:ascii="Calibri" w:hAnsi="Calibri" w:cs="Arial"/>
          <w:b/>
          <w:bCs/>
        </w:rPr>
      </w:pPr>
      <w:r w:rsidRPr="004B10E4">
        <w:rPr>
          <w:rFonts w:ascii="Calibri" w:hAnsi="Calibri" w:cs="Arial"/>
          <w:b/>
          <w:bCs/>
          <w:sz w:val="28"/>
          <w:szCs w:val="28"/>
        </w:rPr>
        <w:t>Conséquences ?</w:t>
      </w:r>
      <w:r w:rsidRPr="004B10E4">
        <w:rPr>
          <w:rFonts w:ascii="Calibri" w:hAnsi="Calibri" w:cs="Arial"/>
          <w:sz w:val="28"/>
          <w:szCs w:val="28"/>
        </w:rPr>
        <w:t xml:space="preserve"> Il y a nécessité de :</w:t>
      </w:r>
    </w:p>
    <w:p w:rsidR="00230B18" w:rsidRPr="004B10E4" w:rsidRDefault="00230B18">
      <w:pPr>
        <w:pStyle w:val="Textepardfaut"/>
        <w:ind w:left="720" w:right="720"/>
        <w:rPr>
          <w:rFonts w:ascii="Calibri" w:hAnsi="Calibri" w:cs="Arial"/>
        </w:rPr>
      </w:pPr>
    </w:p>
    <w:p w:rsidR="00230B18" w:rsidRPr="004B10E4" w:rsidRDefault="00230B18" w:rsidP="00230B18">
      <w:pPr>
        <w:pStyle w:val="Textepardfaut"/>
        <w:numPr>
          <w:ilvl w:val="0"/>
          <w:numId w:val="69"/>
        </w:numPr>
        <w:spacing w:after="120"/>
        <w:ind w:left="1077" w:right="720" w:hanging="357"/>
        <w:rPr>
          <w:rFonts w:ascii="Calibri" w:hAnsi="Calibri" w:cs="Arial"/>
        </w:rPr>
      </w:pPr>
      <w:r w:rsidRPr="004B10E4">
        <w:rPr>
          <w:rFonts w:ascii="Calibri" w:hAnsi="Calibri" w:cs="Arial"/>
          <w:sz w:val="28"/>
          <w:szCs w:val="28"/>
        </w:rPr>
        <w:t>S’orienter vers le client.</w:t>
      </w:r>
    </w:p>
    <w:p w:rsidR="00230B18" w:rsidRPr="004B10E4" w:rsidRDefault="00230B18" w:rsidP="00230B18">
      <w:pPr>
        <w:pStyle w:val="Textepardfaut"/>
        <w:numPr>
          <w:ilvl w:val="0"/>
          <w:numId w:val="70"/>
        </w:numPr>
        <w:spacing w:after="120"/>
        <w:ind w:left="1077" w:right="720" w:hanging="357"/>
        <w:rPr>
          <w:rFonts w:ascii="Calibri" w:hAnsi="Calibri" w:cs="Arial"/>
        </w:rPr>
      </w:pPr>
      <w:r w:rsidRPr="004B10E4">
        <w:rPr>
          <w:rFonts w:ascii="Calibri" w:hAnsi="Calibri" w:cs="Arial"/>
          <w:sz w:val="28"/>
          <w:szCs w:val="28"/>
        </w:rPr>
        <w:t>S’adapter à l’environnement.</w:t>
      </w:r>
    </w:p>
    <w:p w:rsidR="00230B18" w:rsidRPr="004B10E4" w:rsidRDefault="00230B18" w:rsidP="00230B18">
      <w:pPr>
        <w:pStyle w:val="Textepardfaut"/>
        <w:numPr>
          <w:ilvl w:val="0"/>
          <w:numId w:val="71"/>
        </w:numPr>
        <w:spacing w:after="120"/>
        <w:ind w:left="1077" w:right="720" w:hanging="357"/>
        <w:rPr>
          <w:rFonts w:ascii="Calibri" w:hAnsi="Calibri" w:cs="Arial"/>
        </w:rPr>
      </w:pPr>
      <w:r w:rsidRPr="004B10E4">
        <w:rPr>
          <w:rFonts w:ascii="Calibri" w:hAnsi="Calibri" w:cs="Arial"/>
          <w:sz w:val="28"/>
          <w:szCs w:val="28"/>
        </w:rPr>
        <w:t>Faire preuve de réactivité.</w:t>
      </w:r>
    </w:p>
    <w:p w:rsidR="00230B18" w:rsidRPr="004B10E4" w:rsidRDefault="00230B18" w:rsidP="00230B18">
      <w:pPr>
        <w:pStyle w:val="Textepardfaut"/>
        <w:numPr>
          <w:ilvl w:val="0"/>
          <w:numId w:val="72"/>
        </w:numPr>
        <w:spacing w:after="120"/>
        <w:ind w:left="1077" w:right="720" w:hanging="357"/>
        <w:rPr>
          <w:rFonts w:ascii="Calibri" w:hAnsi="Calibri" w:cs="Arial"/>
        </w:rPr>
      </w:pPr>
      <w:r w:rsidRPr="004B10E4">
        <w:rPr>
          <w:rFonts w:ascii="Calibri" w:hAnsi="Calibri" w:cs="Arial"/>
          <w:sz w:val="28"/>
          <w:szCs w:val="28"/>
        </w:rPr>
        <w:t>Être disponible pour la flexibilité intellectuelle et organisationnelle.</w:t>
      </w:r>
    </w:p>
    <w:p w:rsidR="00230B18" w:rsidRPr="004B10E4" w:rsidRDefault="00230B18" w:rsidP="00230B18">
      <w:pPr>
        <w:pStyle w:val="Textepardfaut"/>
        <w:numPr>
          <w:ilvl w:val="0"/>
          <w:numId w:val="73"/>
        </w:numPr>
        <w:spacing w:after="120"/>
        <w:ind w:left="1077" w:right="720" w:hanging="357"/>
        <w:rPr>
          <w:rFonts w:ascii="Calibri" w:hAnsi="Calibri" w:cs="Arial"/>
        </w:rPr>
      </w:pPr>
      <w:r w:rsidRPr="004B10E4">
        <w:rPr>
          <w:rFonts w:ascii="Calibri" w:hAnsi="Calibri" w:cs="Arial"/>
          <w:sz w:val="28"/>
          <w:szCs w:val="28"/>
        </w:rPr>
        <w:t>Penser résultat dans le respect des normes qualité définies.</w:t>
      </w: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Créer les conditions de l’apprentissage organisationnel</w:t>
      </w:r>
    </w:p>
    <w:p w:rsidR="00230B18" w:rsidRPr="004B10E4" w:rsidRDefault="00230B18">
      <w:pPr>
        <w:pStyle w:val="Textepardfaut"/>
        <w:jc w:val="both"/>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L’apprentissage organisationnel ou benchmarking constitue, au travers des connaissances et des compétences qu’il permet de créer, un atout face à la concurrence. La question essentielle est de savoir quelles sont les conditions qui facilitent sa mise en œuvre. Sept lignes directrices sont proposées pour y parvenir en associant apprentissage cognitif et apprentissage comportemental :</w:t>
      </w:r>
    </w:p>
    <w:p w:rsidR="00230B18" w:rsidRPr="004B10E4" w:rsidRDefault="00230B18">
      <w:pPr>
        <w:pStyle w:val="Textepardfaut"/>
        <w:rPr>
          <w:rFonts w:ascii="Calibri" w:hAnsi="Calibri" w:cs="Arial"/>
        </w:rPr>
      </w:pPr>
    </w:p>
    <w:p w:rsidR="00230B18" w:rsidRPr="004B10E4" w:rsidRDefault="00230B18">
      <w:pPr>
        <w:pStyle w:val="Textepardfaut"/>
        <w:numPr>
          <w:ilvl w:val="0"/>
          <w:numId w:val="74"/>
        </w:numPr>
        <w:rPr>
          <w:rFonts w:ascii="Calibri" w:hAnsi="Calibri" w:cs="Arial"/>
        </w:rPr>
      </w:pPr>
      <w:r w:rsidRPr="004B10E4">
        <w:rPr>
          <w:rFonts w:ascii="Calibri" w:hAnsi="Calibri" w:cs="Arial"/>
        </w:rPr>
        <w:t>Créer une vision de connaissances.</w:t>
      </w:r>
    </w:p>
    <w:p w:rsidR="00230B18" w:rsidRPr="004B10E4" w:rsidRDefault="00230B18">
      <w:pPr>
        <w:pStyle w:val="Textepardfaut"/>
        <w:numPr>
          <w:ilvl w:val="0"/>
          <w:numId w:val="75"/>
        </w:numPr>
        <w:rPr>
          <w:rFonts w:ascii="Calibri" w:hAnsi="Calibri" w:cs="Arial"/>
        </w:rPr>
      </w:pPr>
      <w:r w:rsidRPr="004B10E4">
        <w:rPr>
          <w:rFonts w:ascii="Calibri" w:hAnsi="Calibri" w:cs="Arial"/>
        </w:rPr>
        <w:t>Développer une équipe de connaissances.</w:t>
      </w:r>
    </w:p>
    <w:p w:rsidR="00230B18" w:rsidRPr="004B10E4" w:rsidRDefault="00230B18">
      <w:pPr>
        <w:pStyle w:val="Textepardfaut"/>
        <w:numPr>
          <w:ilvl w:val="0"/>
          <w:numId w:val="76"/>
        </w:numPr>
        <w:rPr>
          <w:rFonts w:ascii="Calibri" w:hAnsi="Calibri" w:cs="Arial"/>
        </w:rPr>
      </w:pPr>
      <w:r w:rsidRPr="004B10E4">
        <w:rPr>
          <w:rFonts w:ascii="Calibri" w:hAnsi="Calibri" w:cs="Arial"/>
        </w:rPr>
        <w:t>Créer un champ de partage des connaissances.</w:t>
      </w:r>
    </w:p>
    <w:p w:rsidR="00230B18" w:rsidRPr="004B10E4" w:rsidRDefault="00230B18">
      <w:pPr>
        <w:pStyle w:val="Textepardfaut"/>
        <w:numPr>
          <w:ilvl w:val="0"/>
          <w:numId w:val="77"/>
        </w:numPr>
        <w:rPr>
          <w:rFonts w:ascii="Calibri" w:hAnsi="Calibri" w:cs="Arial"/>
        </w:rPr>
      </w:pPr>
      <w:r w:rsidRPr="004B10E4">
        <w:rPr>
          <w:rFonts w:ascii="Calibri" w:hAnsi="Calibri" w:cs="Arial"/>
        </w:rPr>
        <w:t>S’appuyer sur le processus de développement des nouveaux produits.</w:t>
      </w:r>
    </w:p>
    <w:p w:rsidR="00230B18" w:rsidRPr="004B10E4" w:rsidRDefault="00230B18">
      <w:pPr>
        <w:pStyle w:val="Textepardfaut"/>
        <w:numPr>
          <w:ilvl w:val="0"/>
          <w:numId w:val="78"/>
        </w:numPr>
        <w:rPr>
          <w:rFonts w:ascii="Calibri" w:hAnsi="Calibri" w:cs="Arial"/>
        </w:rPr>
      </w:pPr>
      <w:r w:rsidRPr="004B10E4">
        <w:rPr>
          <w:rFonts w:ascii="Calibri" w:hAnsi="Calibri" w:cs="Arial"/>
        </w:rPr>
        <w:t>Manager haut, milieu et bas pour favoriser le chaos créatif.</w:t>
      </w:r>
    </w:p>
    <w:p w:rsidR="00230B18" w:rsidRPr="004B10E4" w:rsidRDefault="00230B18">
      <w:pPr>
        <w:pStyle w:val="Textepardfaut"/>
        <w:numPr>
          <w:ilvl w:val="0"/>
          <w:numId w:val="79"/>
        </w:numPr>
        <w:rPr>
          <w:rFonts w:ascii="Calibri" w:hAnsi="Calibri" w:cs="Arial"/>
        </w:rPr>
      </w:pPr>
      <w:r w:rsidRPr="004B10E4">
        <w:rPr>
          <w:rFonts w:ascii="Calibri" w:hAnsi="Calibri" w:cs="Arial"/>
        </w:rPr>
        <w:t>Passer à une «organisation hypertexte» (1 - Hiérarchie / 2 - Structure projet / 3 - Base de connaissances).</w:t>
      </w:r>
    </w:p>
    <w:p w:rsidR="00230B18" w:rsidRPr="004B10E4" w:rsidRDefault="00230B18">
      <w:pPr>
        <w:pStyle w:val="Textepardfaut"/>
        <w:numPr>
          <w:ilvl w:val="0"/>
          <w:numId w:val="80"/>
        </w:numPr>
        <w:rPr>
          <w:rFonts w:ascii="Calibri" w:hAnsi="Calibri" w:cs="Arial"/>
        </w:rPr>
      </w:pPr>
      <w:r w:rsidRPr="004B10E4">
        <w:rPr>
          <w:rFonts w:ascii="Calibri" w:hAnsi="Calibri" w:cs="Arial"/>
        </w:rPr>
        <w:t>Construire un réseau de connaissance interne-externe.</w:t>
      </w: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Le </w:t>
      </w:r>
      <w:r w:rsidR="00C4622E" w:rsidRPr="00C4622E">
        <w:rPr>
          <w:rFonts w:ascii="Calibri" w:hAnsi="Calibri" w:cs="Arial"/>
          <w:b/>
          <w:color w:val="FF0000"/>
        </w:rPr>
        <w:t>BENCHMARKING</w:t>
      </w:r>
      <w:r w:rsidRPr="004B10E4">
        <w:rPr>
          <w:rFonts w:ascii="Calibri" w:hAnsi="Calibri" w:cs="Arial"/>
        </w:rPr>
        <w:t xml:space="preserve"> consiste alors à copier et imiter ceux qui réussissent. Il s'agit de tirer parti des expériences réussies pour les reproduire avec discernement en sachant remettre en question les comportements inefficaces.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Dans le domaine de la formation, le benchmarking consiste à identifier et à mettre en œuvre les pratiques les plus performantes en matière d'enseignement et d'apprentissage, au moyen de visions :</w:t>
      </w:r>
    </w:p>
    <w:p w:rsidR="00230B18" w:rsidRPr="004B10E4" w:rsidRDefault="00230B18">
      <w:pPr>
        <w:pStyle w:val="Textepardfaut"/>
        <w:jc w:val="both"/>
        <w:rPr>
          <w:rFonts w:ascii="Calibri" w:hAnsi="Calibri" w:cs="Arial"/>
        </w:rPr>
      </w:pPr>
    </w:p>
    <w:p w:rsidR="00230B18" w:rsidRPr="004B10E4" w:rsidRDefault="00230B18">
      <w:pPr>
        <w:pStyle w:val="Textepardfaut"/>
        <w:numPr>
          <w:ilvl w:val="0"/>
          <w:numId w:val="81"/>
        </w:numPr>
        <w:jc w:val="both"/>
        <w:rPr>
          <w:rFonts w:ascii="Calibri" w:hAnsi="Calibri" w:cs="Arial"/>
        </w:rPr>
      </w:pPr>
      <w:r w:rsidRPr="00C4622E">
        <w:rPr>
          <w:rFonts w:ascii="Calibri" w:hAnsi="Calibri" w:cs="Arial"/>
          <w:b/>
        </w:rPr>
        <w:t>internes :</w:t>
      </w:r>
      <w:r w:rsidRPr="004B10E4">
        <w:rPr>
          <w:rFonts w:ascii="Calibri" w:hAnsi="Calibri" w:cs="Arial"/>
        </w:rPr>
        <w:t xml:space="preserve"> exploiter les meilleures pratiques internes de l'entreprise ;</w:t>
      </w:r>
    </w:p>
    <w:p w:rsidR="00230B18" w:rsidRPr="004B10E4" w:rsidRDefault="00230B18">
      <w:pPr>
        <w:pStyle w:val="Textepardfaut"/>
        <w:numPr>
          <w:ilvl w:val="0"/>
          <w:numId w:val="82"/>
        </w:numPr>
        <w:jc w:val="both"/>
        <w:rPr>
          <w:rFonts w:ascii="Calibri" w:hAnsi="Calibri" w:cs="Arial"/>
        </w:rPr>
      </w:pPr>
      <w:r w:rsidRPr="00C4622E">
        <w:rPr>
          <w:rFonts w:ascii="Calibri" w:hAnsi="Calibri" w:cs="Arial"/>
          <w:b/>
        </w:rPr>
        <w:t>intra-secteur :</w:t>
      </w:r>
      <w:r w:rsidRPr="004B10E4">
        <w:rPr>
          <w:rFonts w:ascii="Calibri" w:hAnsi="Calibri" w:cs="Arial"/>
        </w:rPr>
        <w:t xml:space="preserve"> modéliser les savoir-faire en cours dans les entreprises de même activité ;</w:t>
      </w:r>
    </w:p>
    <w:p w:rsidR="00230B18" w:rsidRPr="004B10E4" w:rsidRDefault="00230B18">
      <w:pPr>
        <w:pStyle w:val="Textepardfaut"/>
        <w:numPr>
          <w:ilvl w:val="0"/>
          <w:numId w:val="83"/>
        </w:numPr>
        <w:jc w:val="both"/>
        <w:rPr>
          <w:rFonts w:ascii="Calibri" w:hAnsi="Calibri" w:cs="Arial"/>
        </w:rPr>
      </w:pPr>
      <w:r w:rsidRPr="00C4622E">
        <w:rPr>
          <w:rFonts w:ascii="Calibri" w:hAnsi="Calibri" w:cs="Arial"/>
          <w:b/>
        </w:rPr>
        <w:t>inter-secteur :</w:t>
      </w:r>
      <w:r w:rsidRPr="004B10E4">
        <w:rPr>
          <w:rFonts w:ascii="Calibri" w:hAnsi="Calibri" w:cs="Arial"/>
        </w:rPr>
        <w:t xml:space="preserve"> s'intéresser à des pratiques utilisées hors du secteur de référence.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Ainsi, le consultant, centré sur la relation des stagiaires avec la tâche ou la mission, propose des situations pédagogiques plus performantes en fonction du public et des objectifs visés.</w:t>
      </w: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La connaissance créatrice</w:t>
      </w:r>
      <w:r w:rsidRPr="004B10E4">
        <w:rPr>
          <w:rFonts w:ascii="Calibri" w:hAnsi="Calibri" w:cs="Arial"/>
        </w:rPr>
        <w:t xml:space="preserve"> - M. Ingham - DeBoeck, 1997.</w:t>
      </w: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Favoriser le passage vers une culture client</w:t>
      </w:r>
    </w:p>
    <w:p w:rsidR="00230B18" w:rsidRPr="004B10E4" w:rsidRDefault="00230B18">
      <w:pPr>
        <w:pStyle w:val="Textepardfaut"/>
        <w:jc w:val="both"/>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En matière de changement, surtout orienté vers le client, une technique est employée sous le nom de reengineering. C’est le terme choisi pour recouvrir l’ensemble des actions d’adaptation structurelle des entreprises aux conditions économiques présentes.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Il peut se définir ainsi : </w:t>
      </w:r>
      <w:r w:rsidRPr="004B10E4">
        <w:rPr>
          <w:rFonts w:ascii="Calibri" w:hAnsi="Calibri" w:cs="Arial"/>
          <w:i/>
          <w:iCs/>
          <w:spacing w:val="10"/>
        </w:rPr>
        <w:t>Le reengineering est une remise en cause fondamentale et une définition radicale des processus opérationnels pour obtenir des gains spectaculaires dans les performances critiques que constituent les coûts, la qualité, le service et la rapidité.</w:t>
      </w:r>
    </w:p>
    <w:p w:rsidR="00230B18" w:rsidRPr="004B10E4" w:rsidRDefault="00230B18">
      <w:pPr>
        <w:pStyle w:val="Textepardfaut"/>
        <w:jc w:val="both"/>
        <w:rPr>
          <w:rFonts w:ascii="Calibri" w:hAnsi="Calibri" w:cs="Arial"/>
        </w:rPr>
      </w:pPr>
    </w:p>
    <w:p w:rsidR="00230B18" w:rsidRPr="003D0BA5" w:rsidRDefault="00230B18">
      <w:pPr>
        <w:pStyle w:val="Textepardfaut"/>
        <w:jc w:val="both"/>
        <w:rPr>
          <w:rFonts w:ascii="Calibri" w:hAnsi="Calibri" w:cs="Arial"/>
          <w:b/>
          <w:u w:val="single"/>
        </w:rPr>
      </w:pPr>
      <w:r w:rsidRPr="003D0BA5">
        <w:rPr>
          <w:rFonts w:ascii="Calibri" w:hAnsi="Calibri" w:cs="Arial"/>
          <w:b/>
          <w:u w:val="single"/>
        </w:rPr>
        <w:t>Trois raisons expliquent cette remise en cause :</w:t>
      </w:r>
    </w:p>
    <w:p w:rsidR="00230B18" w:rsidRPr="004B10E4" w:rsidRDefault="00230B18">
      <w:pPr>
        <w:pStyle w:val="Textepardfaut"/>
        <w:jc w:val="both"/>
        <w:rPr>
          <w:rFonts w:ascii="Calibri" w:hAnsi="Calibri" w:cs="Arial"/>
        </w:rPr>
      </w:pPr>
    </w:p>
    <w:p w:rsidR="00230B18" w:rsidRPr="004B10E4" w:rsidRDefault="00230B18">
      <w:pPr>
        <w:pStyle w:val="Textepardfaut"/>
        <w:numPr>
          <w:ilvl w:val="0"/>
          <w:numId w:val="84"/>
        </w:numPr>
        <w:jc w:val="both"/>
        <w:rPr>
          <w:rFonts w:ascii="Calibri" w:hAnsi="Calibri" w:cs="Arial"/>
        </w:rPr>
      </w:pPr>
      <w:r w:rsidRPr="004B10E4">
        <w:rPr>
          <w:rFonts w:ascii="Calibri" w:hAnsi="Calibri" w:cs="Arial"/>
        </w:rPr>
        <w:t>Les clients prennent le «pouvoir».</w:t>
      </w:r>
    </w:p>
    <w:p w:rsidR="00230B18" w:rsidRPr="004B10E4" w:rsidRDefault="00230B18">
      <w:pPr>
        <w:pStyle w:val="Textepardfaut"/>
        <w:numPr>
          <w:ilvl w:val="0"/>
          <w:numId w:val="85"/>
        </w:numPr>
        <w:jc w:val="both"/>
        <w:rPr>
          <w:rFonts w:ascii="Calibri" w:hAnsi="Calibri" w:cs="Arial"/>
        </w:rPr>
      </w:pPr>
      <w:r w:rsidRPr="004B10E4">
        <w:rPr>
          <w:rFonts w:ascii="Calibri" w:hAnsi="Calibri" w:cs="Arial"/>
        </w:rPr>
        <w:t>La concurrence est de plus en plus professionnelle.</w:t>
      </w:r>
    </w:p>
    <w:p w:rsidR="00230B18" w:rsidRPr="004B10E4" w:rsidRDefault="00230B18">
      <w:pPr>
        <w:pStyle w:val="Textepardfaut"/>
        <w:numPr>
          <w:ilvl w:val="0"/>
          <w:numId w:val="86"/>
        </w:numPr>
        <w:jc w:val="both"/>
        <w:rPr>
          <w:rFonts w:ascii="Calibri" w:hAnsi="Calibri" w:cs="Arial"/>
        </w:rPr>
      </w:pPr>
      <w:r w:rsidRPr="004B10E4">
        <w:rPr>
          <w:rFonts w:ascii="Calibri" w:hAnsi="Calibri" w:cs="Arial"/>
        </w:rPr>
        <w:t>Le changement est devenu incessant.</w:t>
      </w:r>
    </w:p>
    <w:p w:rsidR="00230B18" w:rsidRPr="004B10E4" w:rsidRDefault="00230B18">
      <w:pPr>
        <w:pStyle w:val="Textepardfaut"/>
        <w:jc w:val="both"/>
        <w:rPr>
          <w:rFonts w:ascii="Calibri" w:hAnsi="Calibri" w:cs="Arial"/>
        </w:rPr>
      </w:pPr>
    </w:p>
    <w:p w:rsidR="00230B18" w:rsidRPr="003D0BA5" w:rsidRDefault="00230B18">
      <w:pPr>
        <w:pStyle w:val="Textepardfaut"/>
        <w:rPr>
          <w:rFonts w:ascii="Calibri" w:hAnsi="Calibri" w:cs="Arial"/>
          <w:b/>
          <w:u w:val="single"/>
        </w:rPr>
      </w:pPr>
      <w:r w:rsidRPr="003D0BA5">
        <w:rPr>
          <w:rFonts w:ascii="Calibri" w:hAnsi="Calibri" w:cs="Arial"/>
          <w:b/>
          <w:u w:val="single"/>
        </w:rPr>
        <w:t>Les changements attendus peuvent concerner différents niveaux, et à titre d’exemples :</w:t>
      </w:r>
    </w:p>
    <w:p w:rsidR="00230B18" w:rsidRPr="004B10E4" w:rsidRDefault="00230B18">
      <w:pPr>
        <w:pStyle w:val="Textepardfaut"/>
        <w:rPr>
          <w:rFonts w:ascii="Calibri" w:hAnsi="Calibri" w:cs="Arial"/>
        </w:rPr>
      </w:pPr>
    </w:p>
    <w:p w:rsidR="00230B18" w:rsidRPr="004B10E4" w:rsidRDefault="00230B18">
      <w:pPr>
        <w:pStyle w:val="Textepardfaut"/>
        <w:numPr>
          <w:ilvl w:val="0"/>
          <w:numId w:val="87"/>
        </w:numPr>
        <w:rPr>
          <w:rFonts w:ascii="Calibri" w:hAnsi="Calibri" w:cs="Arial"/>
        </w:rPr>
      </w:pPr>
      <w:r w:rsidRPr="004B10E4">
        <w:rPr>
          <w:rFonts w:ascii="Calibri" w:hAnsi="Calibri" w:cs="Arial"/>
        </w:rPr>
        <w:t>Les équipes fonctionnelles deviennent responsables d’un processus.</w:t>
      </w:r>
    </w:p>
    <w:p w:rsidR="00230B18" w:rsidRPr="004B10E4" w:rsidRDefault="00230B18">
      <w:pPr>
        <w:pStyle w:val="Textepardfaut"/>
        <w:numPr>
          <w:ilvl w:val="0"/>
          <w:numId w:val="88"/>
        </w:numPr>
        <w:rPr>
          <w:rFonts w:ascii="Calibri" w:hAnsi="Calibri" w:cs="Arial"/>
        </w:rPr>
      </w:pPr>
      <w:r w:rsidRPr="004B10E4">
        <w:rPr>
          <w:rFonts w:ascii="Calibri" w:hAnsi="Calibri" w:cs="Arial"/>
        </w:rPr>
        <w:t>Le travail passe de tâches simples à une activité multidimensionnelle.</w:t>
      </w:r>
    </w:p>
    <w:p w:rsidR="00230B18" w:rsidRPr="004B10E4" w:rsidRDefault="00230B18">
      <w:pPr>
        <w:pStyle w:val="Textepardfaut"/>
        <w:numPr>
          <w:ilvl w:val="0"/>
          <w:numId w:val="89"/>
        </w:numPr>
        <w:rPr>
          <w:rFonts w:ascii="Calibri" w:hAnsi="Calibri" w:cs="Arial"/>
        </w:rPr>
      </w:pPr>
      <w:r w:rsidRPr="004B10E4">
        <w:rPr>
          <w:rFonts w:ascii="Calibri" w:hAnsi="Calibri" w:cs="Arial"/>
        </w:rPr>
        <w:t>Les postes contrôlés évoluent vers des postes autonomes.</w:t>
      </w:r>
    </w:p>
    <w:p w:rsidR="00230B18" w:rsidRPr="004B10E4" w:rsidRDefault="00230B18">
      <w:pPr>
        <w:pStyle w:val="Textepardfaut"/>
        <w:numPr>
          <w:ilvl w:val="0"/>
          <w:numId w:val="90"/>
        </w:numPr>
        <w:rPr>
          <w:rFonts w:ascii="Calibri" w:hAnsi="Calibri" w:cs="Arial"/>
        </w:rPr>
      </w:pPr>
      <w:r w:rsidRPr="004B10E4">
        <w:rPr>
          <w:rFonts w:ascii="Calibri" w:hAnsi="Calibri" w:cs="Arial"/>
        </w:rPr>
        <w:t>La préparation à un métier dépasse la formation pour intégrer l’éducation.</w:t>
      </w:r>
    </w:p>
    <w:p w:rsidR="00230B18" w:rsidRPr="004B10E4" w:rsidRDefault="00230B18">
      <w:pPr>
        <w:pStyle w:val="Textepardfaut"/>
        <w:numPr>
          <w:ilvl w:val="0"/>
          <w:numId w:val="91"/>
        </w:numPr>
        <w:rPr>
          <w:rFonts w:ascii="Calibri" w:hAnsi="Calibri" w:cs="Arial"/>
        </w:rPr>
      </w:pPr>
      <w:r w:rsidRPr="004B10E4">
        <w:rPr>
          <w:rFonts w:ascii="Calibri" w:hAnsi="Calibri" w:cs="Arial"/>
        </w:rPr>
        <w:t>L’évaluation du travail passe de l’activité au résultat.</w:t>
      </w:r>
    </w:p>
    <w:p w:rsidR="00230B18" w:rsidRPr="004B10E4" w:rsidRDefault="00230B18">
      <w:pPr>
        <w:pStyle w:val="Textepardfaut"/>
        <w:numPr>
          <w:ilvl w:val="0"/>
          <w:numId w:val="92"/>
        </w:numPr>
        <w:rPr>
          <w:rFonts w:ascii="Calibri" w:hAnsi="Calibri" w:cs="Arial"/>
        </w:rPr>
      </w:pPr>
      <w:r w:rsidRPr="004B10E4">
        <w:rPr>
          <w:rFonts w:ascii="Calibri" w:hAnsi="Calibri" w:cs="Arial"/>
        </w:rPr>
        <w:t>L’avancement passe de la performance à l’aptitude.</w:t>
      </w:r>
    </w:p>
    <w:p w:rsidR="00230B18" w:rsidRPr="004B10E4" w:rsidRDefault="00230B18">
      <w:pPr>
        <w:pStyle w:val="Textepardfaut"/>
        <w:numPr>
          <w:ilvl w:val="0"/>
          <w:numId w:val="93"/>
        </w:numPr>
        <w:rPr>
          <w:rFonts w:ascii="Calibri" w:hAnsi="Calibri" w:cs="Arial"/>
        </w:rPr>
      </w:pPr>
      <w:r w:rsidRPr="004B10E4">
        <w:rPr>
          <w:rFonts w:ascii="Calibri" w:hAnsi="Calibri" w:cs="Arial"/>
        </w:rPr>
        <w:t>Les managers évoluent de superviseurs à animateurs.</w:t>
      </w:r>
    </w:p>
    <w:p w:rsidR="00230B18" w:rsidRPr="004B10E4" w:rsidRDefault="00230B18">
      <w:pPr>
        <w:pStyle w:val="Textepardfaut"/>
        <w:numPr>
          <w:ilvl w:val="0"/>
          <w:numId w:val="94"/>
        </w:numPr>
        <w:rPr>
          <w:rFonts w:ascii="Calibri" w:hAnsi="Calibri" w:cs="Arial"/>
        </w:rPr>
      </w:pPr>
      <w:r w:rsidRPr="004B10E4">
        <w:rPr>
          <w:rFonts w:ascii="Calibri" w:hAnsi="Calibri" w:cs="Arial"/>
        </w:rPr>
        <w:t>Les organigrammes se réduisent à deux ou trois niveaux.</w:t>
      </w:r>
    </w:p>
    <w:p w:rsidR="00230B18" w:rsidRPr="004B10E4" w:rsidRDefault="00230B18">
      <w:pPr>
        <w:pStyle w:val="Textepardfaut"/>
        <w:numPr>
          <w:ilvl w:val="0"/>
          <w:numId w:val="95"/>
        </w:numPr>
        <w:rPr>
          <w:rFonts w:ascii="Calibri" w:hAnsi="Calibri" w:cs="Arial"/>
        </w:rPr>
      </w:pPr>
      <w:r w:rsidRPr="004B10E4">
        <w:rPr>
          <w:rFonts w:ascii="Calibri" w:hAnsi="Calibri" w:cs="Arial"/>
        </w:rPr>
        <w:t>Les dirigeants changent : d’arbitres à leaders.</w:t>
      </w: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Le reengineering</w:t>
      </w:r>
      <w:r w:rsidRPr="004B10E4">
        <w:rPr>
          <w:rFonts w:ascii="Calibri" w:hAnsi="Calibri" w:cs="Arial"/>
        </w:rPr>
        <w:t xml:space="preserve"> - M. Hamer - J. Champy, Dunod,1993.</w:t>
      </w:r>
    </w:p>
    <w:p w:rsidR="00230B18" w:rsidRPr="004B10E4" w:rsidRDefault="00230B18">
      <w:pPr>
        <w:pStyle w:val="Textepardfaut"/>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Conduire le changement au sein de XXX XXX</w:t>
      </w:r>
    </w:p>
    <w:p w:rsidR="00230B18" w:rsidRPr="004B10E4" w:rsidRDefault="00230B18">
      <w:pPr>
        <w:pStyle w:val="Textepardfaut"/>
        <w:jc w:val="both"/>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ind w:left="1191"/>
        <w:rPr>
          <w:rFonts w:ascii="Calibri" w:hAnsi="Calibri" w:cs="Arial"/>
          <w:b/>
          <w:bCs/>
          <w:u w:val="single"/>
        </w:rPr>
      </w:pPr>
      <w:r w:rsidRPr="004B10E4">
        <w:rPr>
          <w:rFonts w:ascii="Calibri" w:hAnsi="Calibri" w:cs="Arial"/>
          <w:b/>
          <w:bCs/>
          <w:u w:val="single"/>
        </w:rPr>
        <w:t>1 -</w:t>
      </w:r>
      <w:r w:rsidRPr="004B10E4">
        <w:rPr>
          <w:rFonts w:ascii="Calibri" w:hAnsi="Calibri" w:cs="Arial"/>
          <w:u w:val="single"/>
        </w:rPr>
        <w:t xml:space="preserve"> Principales conditions pour favoriser l’acceptation et la réalisation du changement :</w:t>
      </w:r>
    </w:p>
    <w:p w:rsidR="00230B18" w:rsidRPr="004B10E4" w:rsidRDefault="00230B18">
      <w:pPr>
        <w:pStyle w:val="Textepardfaut"/>
        <w:rPr>
          <w:rFonts w:ascii="Calibri" w:hAnsi="Calibri" w:cs="Arial"/>
        </w:rPr>
      </w:pPr>
    </w:p>
    <w:p w:rsidR="00230B18" w:rsidRPr="004B10E4" w:rsidRDefault="00230B18">
      <w:pPr>
        <w:pStyle w:val="Textepardfaut"/>
        <w:numPr>
          <w:ilvl w:val="0"/>
          <w:numId w:val="96"/>
        </w:numPr>
        <w:rPr>
          <w:rFonts w:ascii="Calibri" w:hAnsi="Calibri" w:cs="Arial"/>
        </w:rPr>
      </w:pPr>
      <w:r w:rsidRPr="004B10E4">
        <w:rPr>
          <w:rFonts w:ascii="Calibri" w:hAnsi="Calibri" w:cs="Arial"/>
        </w:rPr>
        <w:t xml:space="preserve">Un </w:t>
      </w:r>
      <w:r w:rsidRPr="004B10E4">
        <w:rPr>
          <w:rFonts w:ascii="Calibri" w:hAnsi="Calibri" w:cs="Arial"/>
          <w:b/>
          <w:bCs/>
        </w:rPr>
        <w:t>style de direction neuf</w:t>
      </w:r>
      <w:r w:rsidRPr="004B10E4">
        <w:rPr>
          <w:rFonts w:ascii="Calibri" w:hAnsi="Calibri" w:cs="Arial"/>
        </w:rPr>
        <w:t xml:space="preserve"> avec un leadership qui mobilise tout en rassurant les hommes de l’entreprise.</w:t>
      </w:r>
    </w:p>
    <w:p w:rsidR="00230B18" w:rsidRPr="004B10E4" w:rsidRDefault="00230B18">
      <w:pPr>
        <w:pStyle w:val="Textepardfaut"/>
        <w:numPr>
          <w:ilvl w:val="0"/>
          <w:numId w:val="97"/>
        </w:numPr>
        <w:rPr>
          <w:rFonts w:ascii="Calibri" w:hAnsi="Calibri" w:cs="Arial"/>
        </w:rPr>
      </w:pPr>
      <w:r w:rsidRPr="004B10E4">
        <w:rPr>
          <w:rFonts w:ascii="Calibri" w:hAnsi="Calibri" w:cs="Arial"/>
        </w:rPr>
        <w:t xml:space="preserve">La mise en place d’un </w:t>
      </w:r>
      <w:r w:rsidRPr="004B10E4">
        <w:rPr>
          <w:rFonts w:ascii="Calibri" w:hAnsi="Calibri" w:cs="Arial"/>
          <w:b/>
          <w:bCs/>
        </w:rPr>
        <w:t>processus de planification stratégique</w:t>
      </w:r>
      <w:r w:rsidRPr="004B10E4">
        <w:rPr>
          <w:rFonts w:ascii="Calibri" w:hAnsi="Calibri" w:cs="Arial"/>
        </w:rPr>
        <w:t xml:space="preserve"> pour introduire la gestion du changement.</w:t>
      </w:r>
    </w:p>
    <w:p w:rsidR="00230B18" w:rsidRPr="004B10E4" w:rsidRDefault="00230B18">
      <w:pPr>
        <w:pStyle w:val="Textepardfaut"/>
        <w:numPr>
          <w:ilvl w:val="0"/>
          <w:numId w:val="98"/>
        </w:numPr>
        <w:rPr>
          <w:rFonts w:ascii="Calibri" w:hAnsi="Calibri" w:cs="Arial"/>
        </w:rPr>
      </w:pPr>
      <w:r w:rsidRPr="004B10E4">
        <w:rPr>
          <w:rFonts w:ascii="Calibri" w:hAnsi="Calibri" w:cs="Arial"/>
        </w:rPr>
        <w:t xml:space="preserve">Des </w:t>
      </w:r>
      <w:r w:rsidRPr="004B10E4">
        <w:rPr>
          <w:rFonts w:ascii="Calibri" w:hAnsi="Calibri" w:cs="Arial"/>
          <w:b/>
          <w:bCs/>
        </w:rPr>
        <w:t>structures adaptées</w:t>
      </w:r>
      <w:r w:rsidRPr="004B10E4">
        <w:rPr>
          <w:rFonts w:ascii="Calibri" w:hAnsi="Calibri" w:cs="Arial"/>
        </w:rPr>
        <w:t xml:space="preserve"> pour se centrer sur la réactivité au service du client.</w:t>
      </w:r>
    </w:p>
    <w:p w:rsidR="00230B18" w:rsidRPr="004B10E4" w:rsidRDefault="00230B18">
      <w:pPr>
        <w:pStyle w:val="Textepardfaut"/>
        <w:numPr>
          <w:ilvl w:val="0"/>
          <w:numId w:val="99"/>
        </w:numPr>
        <w:rPr>
          <w:rFonts w:ascii="Calibri" w:hAnsi="Calibri" w:cs="Arial"/>
        </w:rPr>
      </w:pPr>
      <w:r w:rsidRPr="004B10E4">
        <w:rPr>
          <w:rFonts w:ascii="Calibri" w:hAnsi="Calibri" w:cs="Arial"/>
        </w:rPr>
        <w:t xml:space="preserve">Une </w:t>
      </w:r>
      <w:r w:rsidRPr="004B10E4">
        <w:rPr>
          <w:rFonts w:ascii="Calibri" w:hAnsi="Calibri" w:cs="Arial"/>
          <w:b/>
          <w:bCs/>
        </w:rPr>
        <w:t>culture de l’erreur acceptée</w:t>
      </w:r>
      <w:r w:rsidRPr="004B10E4">
        <w:rPr>
          <w:rFonts w:ascii="Calibri" w:hAnsi="Calibri" w:cs="Arial"/>
        </w:rPr>
        <w:t xml:space="preserve"> ce qu’intègre toute démarche qualité justement pour mieux l’éradiquer.</w:t>
      </w:r>
    </w:p>
    <w:p w:rsidR="00230B18" w:rsidRPr="004B10E4" w:rsidRDefault="00230B18">
      <w:pPr>
        <w:pStyle w:val="Textepardfaut"/>
        <w:rPr>
          <w:rFonts w:ascii="Calibri" w:hAnsi="Calibri" w:cs="Arial"/>
        </w:rPr>
      </w:pPr>
    </w:p>
    <w:p w:rsidR="00230B18" w:rsidRPr="004B10E4" w:rsidRDefault="00230B18">
      <w:pPr>
        <w:pStyle w:val="Textepardfaut"/>
        <w:ind w:left="1191"/>
        <w:rPr>
          <w:rFonts w:ascii="Calibri" w:hAnsi="Calibri" w:cs="Arial"/>
          <w:b/>
          <w:bCs/>
          <w:u w:val="single"/>
        </w:rPr>
      </w:pPr>
      <w:r w:rsidRPr="004B10E4">
        <w:rPr>
          <w:rFonts w:ascii="Calibri" w:hAnsi="Calibri" w:cs="Arial"/>
          <w:b/>
          <w:bCs/>
          <w:u w:val="single"/>
        </w:rPr>
        <w:t>2 -</w:t>
      </w:r>
      <w:r w:rsidRPr="004B10E4">
        <w:rPr>
          <w:rFonts w:ascii="Calibri" w:hAnsi="Calibri" w:cs="Arial"/>
          <w:u w:val="single"/>
        </w:rPr>
        <w:t xml:space="preserve"> Trois niveaux de population sont à viser en priorité pour relayer le changement :</w:t>
      </w:r>
    </w:p>
    <w:p w:rsidR="00230B18" w:rsidRPr="004B10E4" w:rsidRDefault="00230B18">
      <w:pPr>
        <w:pStyle w:val="Textepardfaut"/>
        <w:rPr>
          <w:rFonts w:ascii="Calibri" w:hAnsi="Calibri" w:cs="Arial"/>
        </w:rPr>
      </w:pPr>
    </w:p>
    <w:p w:rsidR="00230B18" w:rsidRPr="00E27916" w:rsidRDefault="00230B18">
      <w:pPr>
        <w:pStyle w:val="Textepardfaut"/>
        <w:numPr>
          <w:ilvl w:val="0"/>
          <w:numId w:val="100"/>
        </w:numPr>
        <w:rPr>
          <w:rFonts w:ascii="Calibri" w:hAnsi="Calibri" w:cs="Arial"/>
          <w:b/>
          <w:bCs/>
          <w:color w:val="FF0000"/>
        </w:rPr>
      </w:pPr>
      <w:r w:rsidRPr="00E27916">
        <w:rPr>
          <w:rFonts w:ascii="Calibri" w:hAnsi="Calibri" w:cs="Arial"/>
          <w:b/>
          <w:bCs/>
          <w:color w:val="FF0000"/>
        </w:rPr>
        <w:t>Les cadres à fort potentiel</w:t>
      </w:r>
    </w:p>
    <w:p w:rsidR="00230B18" w:rsidRPr="004B10E4" w:rsidRDefault="00230B18">
      <w:pPr>
        <w:pStyle w:val="Textepardfaut"/>
        <w:numPr>
          <w:ilvl w:val="12"/>
          <w:numId w:val="0"/>
        </w:numPr>
        <w:ind w:left="1494" w:hanging="360"/>
        <w:rPr>
          <w:rFonts w:ascii="Calibri" w:hAnsi="Calibri" w:cs="Arial"/>
        </w:rPr>
      </w:pPr>
      <w:r w:rsidRPr="004B10E4">
        <w:rPr>
          <w:rFonts w:ascii="Calibri" w:hAnsi="Calibri" w:cs="Arial"/>
        </w:rPr>
        <w:tab/>
        <w:t>pour une anticipation du long terme avec l’instauration d’une démarche combinant un tronc commun de formation avec l’élaboration de projets individuels.</w:t>
      </w:r>
    </w:p>
    <w:p w:rsidR="00230B18" w:rsidRPr="004B10E4" w:rsidRDefault="00230B18">
      <w:pPr>
        <w:pStyle w:val="Textepardfaut"/>
        <w:rPr>
          <w:rFonts w:ascii="Calibri" w:hAnsi="Calibri" w:cs="Arial"/>
        </w:rPr>
      </w:pPr>
    </w:p>
    <w:p w:rsidR="00230B18" w:rsidRPr="00E27916" w:rsidRDefault="00230B18">
      <w:pPr>
        <w:pStyle w:val="Textepardfaut"/>
        <w:numPr>
          <w:ilvl w:val="0"/>
          <w:numId w:val="101"/>
        </w:numPr>
        <w:rPr>
          <w:rFonts w:ascii="Calibri" w:hAnsi="Calibri" w:cs="Arial"/>
          <w:b/>
          <w:bCs/>
          <w:color w:val="FF0000"/>
        </w:rPr>
      </w:pPr>
      <w:r w:rsidRPr="00E27916">
        <w:rPr>
          <w:rFonts w:ascii="Calibri" w:hAnsi="Calibri" w:cs="Arial"/>
          <w:b/>
          <w:bCs/>
          <w:color w:val="FF0000"/>
        </w:rPr>
        <w:t>Les cadres</w:t>
      </w:r>
    </w:p>
    <w:p w:rsidR="00230B18" w:rsidRPr="004B10E4" w:rsidRDefault="00230B18">
      <w:pPr>
        <w:pStyle w:val="Textepardfaut"/>
        <w:numPr>
          <w:ilvl w:val="12"/>
          <w:numId w:val="0"/>
        </w:numPr>
        <w:ind w:left="1494" w:hanging="360"/>
        <w:rPr>
          <w:rFonts w:ascii="Calibri" w:hAnsi="Calibri" w:cs="Arial"/>
        </w:rPr>
      </w:pPr>
      <w:r w:rsidRPr="004B10E4">
        <w:rPr>
          <w:rFonts w:ascii="Calibri" w:hAnsi="Calibri" w:cs="Arial"/>
        </w:rPr>
        <w:tab/>
        <w:t xml:space="preserve">pour une gestion à moyen terme avec la mise œuvre d’un cycle de formation progressif ou à la carte pour renforcer la </w:t>
      </w:r>
      <w:r w:rsidRPr="004B10E4">
        <w:rPr>
          <w:rFonts w:ascii="Calibri" w:hAnsi="Calibri" w:cs="Arial"/>
          <w:b/>
          <w:bCs/>
        </w:rPr>
        <w:t>RESPONSABILISATION ET LA DÉLÉGATION</w:t>
      </w:r>
      <w:r w:rsidRPr="004B10E4">
        <w:rPr>
          <w:rFonts w:ascii="Calibri" w:hAnsi="Calibri" w:cs="Arial"/>
        </w:rPr>
        <w:t>.</w:t>
      </w:r>
    </w:p>
    <w:p w:rsidR="00230B18" w:rsidRPr="004B10E4" w:rsidRDefault="00230B18">
      <w:pPr>
        <w:pStyle w:val="Textepardfaut"/>
        <w:rPr>
          <w:rFonts w:ascii="Calibri" w:hAnsi="Calibri" w:cs="Arial"/>
        </w:rPr>
      </w:pPr>
    </w:p>
    <w:p w:rsidR="00230B18" w:rsidRPr="00E27916" w:rsidRDefault="00230B18">
      <w:pPr>
        <w:pStyle w:val="Textepardfaut"/>
        <w:numPr>
          <w:ilvl w:val="0"/>
          <w:numId w:val="102"/>
        </w:numPr>
        <w:rPr>
          <w:rFonts w:ascii="Calibri" w:hAnsi="Calibri" w:cs="Arial"/>
          <w:b/>
          <w:bCs/>
          <w:color w:val="FF0000"/>
        </w:rPr>
      </w:pPr>
      <w:r w:rsidRPr="00E27916">
        <w:rPr>
          <w:rFonts w:ascii="Calibri" w:hAnsi="Calibri" w:cs="Arial"/>
          <w:b/>
          <w:bCs/>
          <w:color w:val="FF0000"/>
        </w:rPr>
        <w:t>Les agents de maîtrise</w:t>
      </w:r>
    </w:p>
    <w:p w:rsidR="00230B18" w:rsidRPr="004B10E4" w:rsidRDefault="00230B18">
      <w:pPr>
        <w:pStyle w:val="Textepardfaut"/>
        <w:numPr>
          <w:ilvl w:val="12"/>
          <w:numId w:val="0"/>
        </w:numPr>
        <w:ind w:left="1494" w:hanging="360"/>
        <w:rPr>
          <w:rFonts w:ascii="Calibri" w:hAnsi="Calibri" w:cs="Arial"/>
        </w:rPr>
      </w:pPr>
      <w:r w:rsidRPr="004B10E4">
        <w:rPr>
          <w:rFonts w:ascii="Calibri" w:hAnsi="Calibri" w:cs="Arial"/>
        </w:rPr>
        <w:tab/>
        <w:t xml:space="preserve">pour une préparation à court terme par des formations adaptées à l’exercice du management de proximité en créant une </w:t>
      </w:r>
      <w:r w:rsidRPr="004B10E4">
        <w:rPr>
          <w:rFonts w:ascii="Calibri" w:hAnsi="Calibri" w:cs="Arial"/>
          <w:b/>
          <w:bCs/>
        </w:rPr>
        <w:t>DYNAMIQUE D’ENCADREMENT</w:t>
      </w:r>
      <w:r w:rsidRPr="004B10E4">
        <w:rPr>
          <w:rFonts w:ascii="Calibri" w:hAnsi="Calibri" w:cs="Arial"/>
        </w:rPr>
        <w:t>.</w:t>
      </w: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L’entreprise face au changement</w:t>
      </w:r>
      <w:r w:rsidRPr="004B10E4">
        <w:rPr>
          <w:rFonts w:ascii="Calibri" w:hAnsi="Calibri" w:cs="Arial"/>
        </w:rPr>
        <w:t xml:space="preserve"> - Hubert Landier - EME / ESF,</w:t>
      </w:r>
      <w:r w:rsidR="00DF3AF7">
        <w:rPr>
          <w:rFonts w:ascii="Calibri" w:hAnsi="Calibri" w:cs="Arial"/>
        </w:rPr>
        <w:t xml:space="preserve"> </w:t>
      </w:r>
      <w:r w:rsidRPr="004B10E4">
        <w:rPr>
          <w:rFonts w:ascii="Calibri" w:hAnsi="Calibri" w:cs="Arial"/>
        </w:rPr>
        <w:t>1984.</w:t>
      </w:r>
    </w:p>
    <w:p w:rsidR="00230B18" w:rsidRPr="004B10E4" w:rsidRDefault="00230B18">
      <w:pPr>
        <w:pStyle w:val="Textepardfaut"/>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Construire un changement organisationnel</w:t>
      </w:r>
    </w:p>
    <w:p w:rsidR="00230B18" w:rsidRPr="004B10E4" w:rsidRDefault="00230B18">
      <w:pPr>
        <w:pStyle w:val="Textepardfaut"/>
        <w:jc w:val="both"/>
        <w:rPr>
          <w:rFonts w:ascii="Calibri" w:hAnsi="Calibri" w:cs="Arial"/>
        </w:rPr>
      </w:pPr>
    </w:p>
    <w:p w:rsidR="00230B18" w:rsidRPr="004B10E4" w:rsidRDefault="00230B18">
      <w:pPr>
        <w:pStyle w:val="Textepardfaut"/>
        <w:rPr>
          <w:rFonts w:ascii="Calibri" w:hAnsi="Calibri" w:cs="Arial"/>
        </w:rPr>
      </w:pPr>
    </w:p>
    <w:p w:rsidR="00230B18" w:rsidRPr="004B10E4" w:rsidRDefault="00230B18">
      <w:pPr>
        <w:pStyle w:val="Textepardfaut"/>
        <w:numPr>
          <w:ilvl w:val="0"/>
          <w:numId w:val="103"/>
        </w:numPr>
        <w:rPr>
          <w:rFonts w:ascii="Calibri" w:hAnsi="Calibri" w:cs="Arial"/>
        </w:rPr>
      </w:pPr>
      <w:r w:rsidRPr="004B10E4">
        <w:rPr>
          <w:rFonts w:ascii="Calibri" w:hAnsi="Calibri" w:cs="Arial"/>
          <w:sz w:val="28"/>
          <w:szCs w:val="28"/>
        </w:rPr>
        <w:t>Le changement porte en particulier sur deux points : la sophistication croissante des outils de gestion et la modification des «cultures» organisationnelles.</w:t>
      </w:r>
    </w:p>
    <w:p w:rsidR="00230B18" w:rsidRPr="004B10E4" w:rsidRDefault="00230B18">
      <w:pPr>
        <w:pStyle w:val="Textepardfaut"/>
        <w:numPr>
          <w:ilvl w:val="0"/>
          <w:numId w:val="104"/>
        </w:numPr>
        <w:rPr>
          <w:rFonts w:ascii="Calibri" w:hAnsi="Calibri" w:cs="Arial"/>
        </w:rPr>
      </w:pPr>
      <w:r w:rsidRPr="004B10E4">
        <w:rPr>
          <w:rFonts w:ascii="Calibri" w:hAnsi="Calibri" w:cs="Arial"/>
          <w:sz w:val="28"/>
          <w:szCs w:val="28"/>
        </w:rPr>
        <w:t>La complexité et la contingence sont le propre de tout problème de changement dans la gestion des organisations.</w:t>
      </w:r>
    </w:p>
    <w:p w:rsidR="00230B18" w:rsidRPr="004B10E4" w:rsidRDefault="00230B18">
      <w:pPr>
        <w:pStyle w:val="Textepardfaut"/>
        <w:numPr>
          <w:ilvl w:val="0"/>
          <w:numId w:val="105"/>
        </w:numPr>
        <w:rPr>
          <w:rFonts w:ascii="Calibri" w:hAnsi="Calibri" w:cs="Arial"/>
        </w:rPr>
      </w:pPr>
      <w:r w:rsidRPr="004B10E4">
        <w:rPr>
          <w:rFonts w:ascii="Calibri" w:hAnsi="Calibri" w:cs="Arial"/>
          <w:sz w:val="28"/>
          <w:szCs w:val="28"/>
        </w:rPr>
        <w:t>Organiser le changement c’est se trouver au centre d’un jeu d’influences de gens qui aspirent à (voir) gérer autrement.</w:t>
      </w:r>
    </w:p>
    <w:p w:rsidR="00230B18" w:rsidRPr="004B10E4" w:rsidRDefault="00230B18">
      <w:pPr>
        <w:pStyle w:val="Textepardfaut"/>
        <w:numPr>
          <w:ilvl w:val="0"/>
          <w:numId w:val="106"/>
        </w:numPr>
        <w:rPr>
          <w:rFonts w:ascii="Calibri" w:hAnsi="Calibri" w:cs="Arial"/>
        </w:rPr>
      </w:pPr>
      <w:r w:rsidRPr="004B10E4">
        <w:rPr>
          <w:rFonts w:ascii="Calibri" w:hAnsi="Calibri" w:cs="Arial"/>
          <w:sz w:val="28"/>
          <w:szCs w:val="28"/>
        </w:rPr>
        <w:t>On ne peut satisfaire les aspirations à l’autonomie sans remettre en cause la distribution du pouvoir ; or chacun veut bien changer... Mais personne ne veut faire les frais du changement.</w:t>
      </w:r>
    </w:p>
    <w:p w:rsidR="00230B18" w:rsidRPr="004B10E4" w:rsidRDefault="00230B18">
      <w:pPr>
        <w:pStyle w:val="Textepardfaut"/>
        <w:numPr>
          <w:ilvl w:val="0"/>
          <w:numId w:val="107"/>
        </w:numPr>
        <w:rPr>
          <w:rFonts w:ascii="Calibri" w:hAnsi="Calibri" w:cs="Arial"/>
        </w:rPr>
      </w:pPr>
      <w:r w:rsidRPr="004B10E4">
        <w:rPr>
          <w:rFonts w:ascii="Calibri" w:hAnsi="Calibri" w:cs="Arial"/>
          <w:sz w:val="28"/>
          <w:szCs w:val="28"/>
        </w:rPr>
        <w:t>Le changement organisationnel est un changement d’outils, de règles, et de normes de gestion de l’organisation. Ce changement n’est pas spectaculaire ; il se déroule à l’intérieur de frontières précises - celles de l’organisation - et sous une autorité bien définie.</w:t>
      </w:r>
    </w:p>
    <w:p w:rsidR="00230B18" w:rsidRPr="004B10E4" w:rsidRDefault="00230B18">
      <w:pPr>
        <w:pStyle w:val="Textepardfaut"/>
        <w:numPr>
          <w:ilvl w:val="0"/>
          <w:numId w:val="108"/>
        </w:numPr>
        <w:rPr>
          <w:rFonts w:ascii="Calibri" w:hAnsi="Calibri" w:cs="Arial"/>
        </w:rPr>
      </w:pPr>
      <w:r w:rsidRPr="004B10E4">
        <w:rPr>
          <w:rFonts w:ascii="Calibri" w:hAnsi="Calibri" w:cs="Arial"/>
          <w:sz w:val="28"/>
          <w:szCs w:val="28"/>
        </w:rPr>
        <w:t>La phase de mise en œuvre du changement est propice aux oppositions, on voit alors se nouer des conflits ou s’organiser les résistances.</w:t>
      </w:r>
    </w:p>
    <w:p w:rsidR="00230B18" w:rsidRPr="004B10E4" w:rsidRDefault="00230B18">
      <w:pPr>
        <w:pStyle w:val="Textepardfaut"/>
        <w:numPr>
          <w:ilvl w:val="0"/>
          <w:numId w:val="109"/>
        </w:numPr>
        <w:rPr>
          <w:rFonts w:ascii="Calibri" w:hAnsi="Calibri" w:cs="Arial"/>
        </w:rPr>
      </w:pPr>
      <w:r w:rsidRPr="004B10E4">
        <w:rPr>
          <w:rFonts w:ascii="Calibri" w:hAnsi="Calibri" w:cs="Arial"/>
          <w:sz w:val="28"/>
          <w:szCs w:val="28"/>
        </w:rPr>
        <w:t xml:space="preserve">La vision systémique du changement favorise le processus explicatif des phénomènes qui l’accompagnent en accroissant sa visibilité. </w:t>
      </w:r>
    </w:p>
    <w:p w:rsidR="00230B18" w:rsidRPr="004B10E4" w:rsidRDefault="00230B18">
      <w:pPr>
        <w:pStyle w:val="Textepardfaut"/>
        <w:numPr>
          <w:ilvl w:val="0"/>
          <w:numId w:val="110"/>
        </w:numPr>
        <w:rPr>
          <w:rFonts w:ascii="Calibri" w:hAnsi="Calibri" w:cs="Arial"/>
        </w:rPr>
      </w:pPr>
      <w:r w:rsidRPr="004B10E4">
        <w:rPr>
          <w:rFonts w:ascii="Calibri" w:hAnsi="Calibri" w:cs="Arial"/>
          <w:sz w:val="28"/>
          <w:szCs w:val="28"/>
        </w:rPr>
        <w:t>On ne peut donc dissocier l’analyse d’un changement interne de l’analyse de l’environnement qui l’englobe.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Ces </w:t>
      </w:r>
      <w:r w:rsidRPr="00C2080E">
        <w:rPr>
          <w:rFonts w:ascii="Calibri" w:hAnsi="Calibri" w:cs="Arial"/>
          <w:b/>
          <w:bCs/>
          <w:color w:val="FF0000"/>
          <w:sz w:val="28"/>
          <w:szCs w:val="28"/>
        </w:rPr>
        <w:t>caractéristiques du changement</w:t>
      </w:r>
      <w:r w:rsidRPr="004B10E4">
        <w:rPr>
          <w:rFonts w:ascii="Calibri" w:hAnsi="Calibri" w:cs="Arial"/>
          <w:sz w:val="28"/>
          <w:szCs w:val="28"/>
        </w:rPr>
        <w:t xml:space="preserve"> peuvent contribuer à structurer la </w:t>
      </w:r>
      <w:r w:rsidRPr="004B10E4">
        <w:rPr>
          <w:rFonts w:ascii="Calibri" w:hAnsi="Calibri" w:cs="Arial"/>
          <w:b/>
          <w:bCs/>
          <w:sz w:val="28"/>
          <w:szCs w:val="28"/>
        </w:rPr>
        <w:t>démarche d’évolution de XXX XXX</w:t>
      </w:r>
      <w:r w:rsidRPr="004B10E4">
        <w:rPr>
          <w:rFonts w:ascii="Calibri" w:hAnsi="Calibri" w:cs="Arial"/>
          <w:sz w:val="28"/>
          <w:szCs w:val="28"/>
        </w:rPr>
        <w:t>.</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 xml:space="preserve">Organiser le changement </w:t>
      </w:r>
      <w:r w:rsidRPr="004B10E4">
        <w:rPr>
          <w:rFonts w:ascii="Calibri" w:hAnsi="Calibri" w:cs="Arial"/>
        </w:rPr>
        <w:t>- Michel Raimbault / Jean-Michel Saussois - éditions d’organisation- Paris1983.</w:t>
      </w: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Développer l’approche managériale systémique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La vision systémique du changement intègre les concepts de complexité et d’apprentissage collectif dans une logique ouverte socio-technique.</w:t>
      </w:r>
    </w:p>
    <w:p w:rsidR="00230B18" w:rsidRPr="004B10E4" w:rsidRDefault="00F81DC7">
      <w:pPr>
        <w:pStyle w:val="Textepardfaut"/>
        <w:rPr>
          <w:rFonts w:ascii="Calibri" w:hAnsi="Calibri" w:cs="Arial"/>
        </w:rPr>
      </w:pPr>
      <w:r w:rsidRPr="004B10E4">
        <w:rPr>
          <w:rFonts w:ascii="Calibri" w:hAnsi="Calibri" w:cs="Arial"/>
          <w:noProof/>
          <w:sz w:val="20"/>
        </w:rPr>
        <w:pict>
          <v:shape id="_x0000_s1033" type="#_x0000_t75" style="position:absolute;margin-left:387pt;margin-top:11.95pt;width:336.9pt;height:247pt;z-index:251657728">
            <v:imagedata r:id="rId14" o:title=""/>
            <w10:wrap type="square"/>
          </v:shape>
          <o:OLEObject Type="Embed" ProgID="PBrush" ShapeID="_x0000_s1033" DrawAspect="Content" ObjectID="_1398748558" r:id="rId15"/>
        </w:pict>
      </w:r>
    </w:p>
    <w:p w:rsidR="00230B18" w:rsidRPr="00846A50" w:rsidRDefault="00230B18">
      <w:pPr>
        <w:pStyle w:val="Textepardfaut"/>
        <w:jc w:val="both"/>
        <w:rPr>
          <w:rFonts w:ascii="Calibri" w:hAnsi="Calibri" w:cs="Arial"/>
          <w:b/>
        </w:rPr>
      </w:pPr>
      <w:r w:rsidRPr="00846A50">
        <w:rPr>
          <w:rFonts w:ascii="Calibri" w:hAnsi="Calibri" w:cs="Arial"/>
          <w:b/>
        </w:rPr>
        <w:t>Un système ouvert se caractérise par :</w:t>
      </w:r>
    </w:p>
    <w:p w:rsidR="00230B18" w:rsidRPr="004B10E4" w:rsidRDefault="00230B18">
      <w:pPr>
        <w:pStyle w:val="Textepardfaut"/>
        <w:jc w:val="both"/>
        <w:rPr>
          <w:rFonts w:ascii="Calibri" w:hAnsi="Calibri" w:cs="Arial"/>
        </w:rPr>
      </w:pPr>
    </w:p>
    <w:p w:rsidR="00230B18" w:rsidRPr="004B10E4" w:rsidRDefault="00230B18">
      <w:pPr>
        <w:pStyle w:val="Textepardfaut"/>
        <w:numPr>
          <w:ilvl w:val="0"/>
          <w:numId w:val="111"/>
        </w:numPr>
        <w:jc w:val="both"/>
        <w:rPr>
          <w:rFonts w:ascii="Calibri" w:hAnsi="Calibri" w:cs="Arial"/>
        </w:rPr>
      </w:pPr>
      <w:r w:rsidRPr="004B10E4">
        <w:rPr>
          <w:rFonts w:ascii="Calibri" w:hAnsi="Calibri" w:cs="Arial"/>
        </w:rPr>
        <w:t>Des frontières précises.</w:t>
      </w:r>
    </w:p>
    <w:p w:rsidR="00230B18" w:rsidRPr="004B10E4" w:rsidRDefault="00230B18">
      <w:pPr>
        <w:pStyle w:val="Textepardfaut"/>
        <w:numPr>
          <w:ilvl w:val="0"/>
          <w:numId w:val="112"/>
        </w:numPr>
        <w:jc w:val="both"/>
        <w:rPr>
          <w:rFonts w:ascii="Calibri" w:hAnsi="Calibri" w:cs="Arial"/>
        </w:rPr>
      </w:pPr>
      <w:r w:rsidRPr="004B10E4">
        <w:rPr>
          <w:rFonts w:ascii="Calibri" w:hAnsi="Calibri" w:cs="Arial"/>
        </w:rPr>
        <w:t>Des entrées d’énergie (produits, matières premières, informations, services) et des sorties d’énergie (produits, services, informations) après transformation interne.</w:t>
      </w:r>
    </w:p>
    <w:p w:rsidR="00230B18" w:rsidRPr="004B10E4" w:rsidRDefault="00230B18">
      <w:pPr>
        <w:pStyle w:val="Textepardfaut"/>
        <w:numPr>
          <w:ilvl w:val="0"/>
          <w:numId w:val="113"/>
        </w:numPr>
        <w:jc w:val="both"/>
        <w:rPr>
          <w:rFonts w:ascii="Calibri" w:hAnsi="Calibri" w:cs="Arial"/>
        </w:rPr>
      </w:pPr>
      <w:r w:rsidRPr="004B10E4">
        <w:rPr>
          <w:rFonts w:ascii="Calibri" w:hAnsi="Calibri" w:cs="Arial"/>
        </w:rPr>
        <w:t>Une différenciation des fonctions.</w:t>
      </w:r>
    </w:p>
    <w:p w:rsidR="00230B18" w:rsidRPr="004B10E4" w:rsidRDefault="00230B18">
      <w:pPr>
        <w:pStyle w:val="Textepardfaut"/>
        <w:numPr>
          <w:ilvl w:val="0"/>
          <w:numId w:val="114"/>
        </w:numPr>
        <w:jc w:val="both"/>
        <w:rPr>
          <w:rFonts w:ascii="Calibri" w:hAnsi="Calibri" w:cs="Arial"/>
        </w:rPr>
      </w:pPr>
      <w:r w:rsidRPr="004B10E4">
        <w:rPr>
          <w:rFonts w:ascii="Calibri" w:hAnsi="Calibri" w:cs="Arial"/>
        </w:rPr>
        <w:t>Un mouvement permanent de déstructuration et de restructuration.</w:t>
      </w:r>
    </w:p>
    <w:p w:rsidR="00230B18" w:rsidRPr="004B10E4" w:rsidRDefault="00230B18">
      <w:pPr>
        <w:pStyle w:val="Textepardfaut"/>
        <w:numPr>
          <w:ilvl w:val="0"/>
          <w:numId w:val="115"/>
        </w:numPr>
        <w:jc w:val="both"/>
        <w:rPr>
          <w:rFonts w:ascii="Calibri" w:hAnsi="Calibri" w:cs="Arial"/>
        </w:rPr>
      </w:pPr>
      <w:r w:rsidRPr="004B10E4">
        <w:rPr>
          <w:rFonts w:ascii="Calibri" w:hAnsi="Calibri" w:cs="Arial"/>
        </w:rPr>
        <w:t xml:space="preserve">Une entropie négative : le système ouvert reçoit plus d’énergie de son environnement qu’il n’en transforme et en transmet. </w:t>
      </w:r>
    </w:p>
    <w:p w:rsidR="00230B18" w:rsidRPr="004B10E4" w:rsidRDefault="00230B18">
      <w:pPr>
        <w:pStyle w:val="Textepardfaut"/>
        <w:numPr>
          <w:ilvl w:val="0"/>
          <w:numId w:val="116"/>
        </w:numPr>
        <w:jc w:val="both"/>
        <w:rPr>
          <w:rFonts w:ascii="Calibri" w:hAnsi="Calibri" w:cs="Arial"/>
        </w:rPr>
      </w:pPr>
      <w:r w:rsidRPr="004B10E4">
        <w:rPr>
          <w:rFonts w:ascii="Calibri" w:hAnsi="Calibri" w:cs="Arial"/>
        </w:rPr>
        <w:t>L’existence d’un dispositif de contrôle pour s’auto-réguler.</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Le schéma ci-contre [non exhaustif puisqu’il ne matérialise pas les interactions entre les différents éléments] veut simplement souligner la nécessité d’une approche managériale globale.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Du management à l’écogestion</w:t>
      </w:r>
      <w:r w:rsidRPr="004B10E4">
        <w:rPr>
          <w:rFonts w:ascii="Calibri" w:hAnsi="Calibri" w:cs="Arial"/>
        </w:rPr>
        <w:t xml:space="preserve"> - Gilles Charest - Louise Courteau éditrice, Montréal 1988.</w:t>
      </w: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Élaborer le changement à partir d’un vrai professionnalisme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CENTOR IDEP, sous la houlette de son Directeur Général Lionel BELLENGER, a développé le concept du </w:t>
      </w:r>
      <w:r w:rsidRPr="004B10E4">
        <w:rPr>
          <w:rFonts w:ascii="Calibri" w:hAnsi="Calibri" w:cs="Arial"/>
          <w:b/>
          <w:bCs/>
          <w:sz w:val="28"/>
          <w:szCs w:val="28"/>
        </w:rPr>
        <w:t>PROFESSIONNALISME</w:t>
      </w:r>
      <w:r w:rsidRPr="004B10E4">
        <w:rPr>
          <w:rFonts w:ascii="Calibri" w:hAnsi="Calibri" w:cs="Arial"/>
          <w:sz w:val="28"/>
          <w:szCs w:val="28"/>
        </w:rPr>
        <w:t xml:space="preserve"> comme </w:t>
      </w:r>
      <w:r w:rsidRPr="004B10E4">
        <w:rPr>
          <w:rFonts w:ascii="Calibri" w:hAnsi="Calibri" w:cs="Arial"/>
          <w:b/>
          <w:bCs/>
          <w:sz w:val="28"/>
          <w:szCs w:val="28"/>
        </w:rPr>
        <w:t>valeur conceptuelle et opérationnelle de l’entreprise</w:t>
      </w:r>
      <w:r w:rsidRPr="004B10E4">
        <w:rPr>
          <w:rFonts w:ascii="Calibri" w:hAnsi="Calibri" w:cs="Arial"/>
          <w:sz w:val="28"/>
          <w:szCs w:val="28"/>
        </w:rPr>
        <w:t>. À partir de cette valeur, les consultants élaborent leur référent pédagogique en matière de conseil et de formation.</w:t>
      </w:r>
    </w:p>
    <w:p w:rsidR="00230B18" w:rsidRPr="004B10E4" w:rsidRDefault="00230B18">
      <w:pPr>
        <w:pStyle w:val="Textepardfaut"/>
        <w:jc w:val="both"/>
        <w:rPr>
          <w:rFonts w:ascii="Calibri" w:hAnsi="Calibri" w:cs="Arial"/>
          <w:sz w:val="28"/>
          <w:szCs w:val="28"/>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Les </w:t>
      </w:r>
      <w:r w:rsidRPr="004B10E4">
        <w:rPr>
          <w:rFonts w:ascii="Calibri" w:hAnsi="Calibri" w:cs="Arial"/>
          <w:b/>
          <w:bCs/>
          <w:sz w:val="28"/>
          <w:szCs w:val="28"/>
        </w:rPr>
        <w:t>clés du professionnalisme bien compris</w:t>
      </w:r>
      <w:r w:rsidRPr="004B10E4">
        <w:rPr>
          <w:rFonts w:ascii="Calibri" w:hAnsi="Calibri" w:cs="Arial"/>
          <w:sz w:val="28"/>
          <w:szCs w:val="28"/>
        </w:rPr>
        <w:t xml:space="preserve"> sont décrites ainsi :</w:t>
      </w:r>
    </w:p>
    <w:p w:rsidR="00230B18" w:rsidRPr="004B10E4" w:rsidRDefault="00230B18">
      <w:pPr>
        <w:pStyle w:val="Textepardfaut"/>
        <w:jc w:val="both"/>
        <w:rPr>
          <w:rFonts w:ascii="Calibri" w:hAnsi="Calibri" w:cs="Arial"/>
          <w:sz w:val="28"/>
          <w:szCs w:val="28"/>
        </w:rPr>
      </w:pP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Être consistant</w:t>
      </w:r>
      <w:r w:rsidRPr="004B10E4">
        <w:rPr>
          <w:rFonts w:ascii="Calibri" w:hAnsi="Calibri" w:cs="Arial"/>
          <w:b/>
          <w:bCs/>
          <w:smallCaps/>
          <w:sz w:val="28"/>
          <w:szCs w:val="28"/>
        </w:rPr>
        <w:tab/>
      </w:r>
      <w:r w:rsidR="00727DFF">
        <w:rPr>
          <w:rFonts w:ascii="Calibri" w:hAnsi="Calibri" w:cs="Arial"/>
          <w:b/>
          <w:bCs/>
          <w:smallCaps/>
          <w:sz w:val="28"/>
          <w:szCs w:val="28"/>
        </w:rPr>
        <w:tab/>
      </w:r>
      <w:r w:rsidR="00727DFF">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 xml:space="preserve">Donner dans l’authenticité. </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Écoute</w:t>
      </w:r>
      <w:r w:rsidRPr="004B10E4">
        <w:rPr>
          <w:rFonts w:ascii="Calibri" w:hAnsi="Calibri" w:cs="Arial"/>
          <w:b/>
          <w:bCs/>
          <w:smallCaps/>
          <w:sz w:val="28"/>
          <w:szCs w:val="28"/>
        </w:rPr>
        <w:tab/>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Savoir donner du feed-back.</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Engagement</w:t>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Commencer avec la conclusion en tête.</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Combativité</w:t>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Réagir avec rapidité et fermeté.</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Remise en cause</w:t>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Oser la critique et l’autocritique.</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Organisation</w:t>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Gérer le temps comme une ressource rare.</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Vivre en réseau</w:t>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Trouver le bon dosage entre libre arbitre et appartenance.</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Être un facteur d’unité</w:t>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color w:val="FF0000"/>
          <w:sz w:val="28"/>
          <w:szCs w:val="28"/>
        </w:rPr>
        <w:t>→</w:t>
      </w:r>
      <w:r w:rsidR="00727DFF">
        <w:rPr>
          <w:rFonts w:ascii="Calibri" w:hAnsi="Calibri" w:cs="Arial"/>
          <w:sz w:val="28"/>
          <w:szCs w:val="28"/>
        </w:rPr>
        <w:tab/>
      </w:r>
      <w:r w:rsidRPr="004B10E4">
        <w:rPr>
          <w:rFonts w:ascii="Calibri" w:hAnsi="Calibri" w:cs="Arial"/>
          <w:sz w:val="28"/>
          <w:szCs w:val="28"/>
        </w:rPr>
        <w:t>Valoriser les contributions des équipiers.</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spacing w:after="60"/>
        <w:ind w:left="1701" w:right="567"/>
        <w:rPr>
          <w:rFonts w:ascii="Calibri" w:hAnsi="Calibri" w:cs="Arial"/>
          <w:sz w:val="28"/>
          <w:szCs w:val="28"/>
        </w:rPr>
      </w:pPr>
      <w:r w:rsidRPr="004B10E4">
        <w:rPr>
          <w:rFonts w:ascii="Calibri" w:hAnsi="Calibri" w:cs="Arial"/>
          <w:b/>
          <w:bCs/>
          <w:smallCaps/>
          <w:sz w:val="28"/>
          <w:szCs w:val="28"/>
        </w:rPr>
        <w:t>Concrétiser</w:t>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bCs/>
          <w:smallCaps/>
          <w:color w:val="FF0000"/>
          <w:sz w:val="28"/>
          <w:szCs w:val="28"/>
        </w:rPr>
        <w:t>→</w:t>
      </w:r>
      <w:r w:rsidR="00727DFF">
        <w:rPr>
          <w:rFonts w:ascii="Calibri" w:hAnsi="Calibri" w:cs="Arial"/>
          <w:b/>
          <w:bCs/>
          <w:smallCaps/>
          <w:sz w:val="28"/>
          <w:szCs w:val="28"/>
        </w:rPr>
        <w:tab/>
      </w:r>
      <w:r w:rsidRPr="004B10E4">
        <w:rPr>
          <w:rFonts w:ascii="Calibri" w:hAnsi="Calibri" w:cs="Arial"/>
          <w:sz w:val="28"/>
          <w:szCs w:val="28"/>
        </w:rPr>
        <w:t>Faire avec les événements et les personnes.</w:t>
      </w:r>
    </w:p>
    <w:p w:rsidR="00230B18" w:rsidRPr="004B10E4" w:rsidRDefault="00230B18" w:rsidP="00727DFF">
      <w:pPr>
        <w:pStyle w:val="Textepardfaut"/>
        <w:pBdr>
          <w:top w:val="single" w:sz="6" w:space="12" w:color="auto"/>
          <w:left w:val="single" w:sz="6" w:space="20" w:color="auto"/>
          <w:bottom w:val="single" w:sz="6" w:space="12" w:color="auto"/>
          <w:right w:val="single" w:sz="6" w:space="0" w:color="auto"/>
        </w:pBdr>
        <w:ind w:left="1701" w:right="567"/>
        <w:rPr>
          <w:rFonts w:ascii="Calibri" w:hAnsi="Calibri" w:cs="Arial"/>
          <w:b/>
          <w:bCs/>
          <w:smallCaps/>
        </w:rPr>
      </w:pPr>
      <w:r w:rsidRPr="004B10E4">
        <w:rPr>
          <w:rFonts w:ascii="Calibri" w:hAnsi="Calibri" w:cs="Arial"/>
          <w:b/>
          <w:bCs/>
          <w:smallCaps/>
          <w:sz w:val="28"/>
          <w:szCs w:val="28"/>
        </w:rPr>
        <w:t>Expertise</w:t>
      </w:r>
      <w:r w:rsidRPr="004B10E4">
        <w:rPr>
          <w:rFonts w:ascii="Calibri" w:hAnsi="Calibri" w:cs="Arial"/>
          <w:b/>
          <w:bCs/>
          <w:smallCaps/>
          <w:sz w:val="28"/>
          <w:szCs w:val="28"/>
        </w:rPr>
        <w:tab/>
      </w:r>
      <w:r w:rsidRPr="004B10E4">
        <w:rPr>
          <w:rFonts w:ascii="Calibri" w:hAnsi="Calibri" w:cs="Arial"/>
          <w:b/>
          <w:bCs/>
          <w:smallCaps/>
          <w:sz w:val="28"/>
          <w:szCs w:val="28"/>
        </w:rPr>
        <w:tab/>
      </w:r>
      <w:r w:rsidR="00727DFF">
        <w:rPr>
          <w:rFonts w:ascii="Calibri" w:hAnsi="Calibri" w:cs="Arial"/>
          <w:b/>
          <w:bCs/>
          <w:smallCaps/>
          <w:sz w:val="28"/>
          <w:szCs w:val="28"/>
        </w:rPr>
        <w:tab/>
      </w:r>
      <w:r w:rsidRPr="004B10E4">
        <w:rPr>
          <w:rFonts w:ascii="Calibri" w:hAnsi="Calibri" w:cs="Arial"/>
          <w:b/>
          <w:bCs/>
          <w:smallCaps/>
          <w:sz w:val="28"/>
          <w:szCs w:val="28"/>
        </w:rPr>
        <w:tab/>
      </w:r>
      <w:r w:rsidR="00727DFF" w:rsidRPr="00727DFF">
        <w:rPr>
          <w:rFonts w:ascii="Calibri" w:hAnsi="Calibri" w:cs="Arial"/>
          <w:b/>
          <w:bCs/>
          <w:smallCaps/>
          <w:color w:val="FF0000"/>
          <w:sz w:val="28"/>
          <w:szCs w:val="28"/>
        </w:rPr>
        <w:t>→</w:t>
      </w:r>
      <w:r w:rsidR="00727DFF">
        <w:rPr>
          <w:rFonts w:ascii="Calibri" w:hAnsi="Calibri" w:cs="Arial"/>
          <w:b/>
          <w:bCs/>
          <w:smallCaps/>
          <w:sz w:val="28"/>
          <w:szCs w:val="28"/>
        </w:rPr>
        <w:tab/>
      </w:r>
      <w:r w:rsidRPr="004B10E4">
        <w:rPr>
          <w:rFonts w:ascii="Calibri" w:hAnsi="Calibri" w:cs="Arial"/>
          <w:sz w:val="28"/>
          <w:szCs w:val="28"/>
        </w:rPr>
        <w:t>Actualiser et enrichir son savoir.</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Pour chacune de ces </w:t>
      </w:r>
      <w:r w:rsidRPr="004B10E4">
        <w:rPr>
          <w:rFonts w:ascii="Calibri" w:hAnsi="Calibri" w:cs="Arial"/>
          <w:b/>
          <w:bCs/>
          <w:sz w:val="28"/>
          <w:szCs w:val="28"/>
        </w:rPr>
        <w:t>clés</w:t>
      </w:r>
      <w:r w:rsidRPr="004B10E4">
        <w:rPr>
          <w:rFonts w:ascii="Calibri" w:hAnsi="Calibri" w:cs="Arial"/>
          <w:sz w:val="28"/>
          <w:szCs w:val="28"/>
        </w:rPr>
        <w:t xml:space="preserve">, des </w:t>
      </w:r>
      <w:r w:rsidRPr="004B10E4">
        <w:rPr>
          <w:rFonts w:ascii="Calibri" w:hAnsi="Calibri" w:cs="Arial"/>
          <w:b/>
          <w:bCs/>
          <w:sz w:val="28"/>
          <w:szCs w:val="28"/>
        </w:rPr>
        <w:t>indicateurs de mesure</w:t>
      </w:r>
      <w:r w:rsidRPr="004B10E4">
        <w:rPr>
          <w:rFonts w:ascii="Calibri" w:hAnsi="Calibri" w:cs="Arial"/>
          <w:sz w:val="28"/>
          <w:szCs w:val="28"/>
        </w:rPr>
        <w:t xml:space="preserve"> sont proposés avec la </w:t>
      </w:r>
      <w:r w:rsidRPr="004B10E4">
        <w:rPr>
          <w:rFonts w:ascii="Calibri" w:hAnsi="Calibri" w:cs="Arial"/>
          <w:b/>
          <w:bCs/>
          <w:sz w:val="28"/>
          <w:szCs w:val="28"/>
        </w:rPr>
        <w:t>valeur ajoutée</w:t>
      </w:r>
      <w:r w:rsidRPr="004B10E4">
        <w:rPr>
          <w:rFonts w:ascii="Calibri" w:hAnsi="Calibri" w:cs="Arial"/>
          <w:sz w:val="28"/>
          <w:szCs w:val="28"/>
        </w:rPr>
        <w:t xml:space="preserve"> dégagée.</w:t>
      </w: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Être pro</w:t>
      </w:r>
      <w:r w:rsidRPr="004B10E4">
        <w:rPr>
          <w:rFonts w:ascii="Calibri" w:hAnsi="Calibri" w:cs="Arial"/>
        </w:rPr>
        <w:t xml:space="preserve"> - Lionel Bellenger - ESF,</w:t>
      </w:r>
      <w:r w:rsidR="0061560E">
        <w:rPr>
          <w:rFonts w:ascii="Calibri" w:hAnsi="Calibri" w:cs="Arial"/>
        </w:rPr>
        <w:t xml:space="preserve"> </w:t>
      </w:r>
      <w:r w:rsidRPr="004B10E4">
        <w:rPr>
          <w:rFonts w:ascii="Calibri" w:hAnsi="Calibri" w:cs="Arial"/>
        </w:rPr>
        <w:t>1992-1997.</w:t>
      </w: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S’ouvrir à la culture client</w:t>
      </w:r>
    </w:p>
    <w:p w:rsidR="00230B18" w:rsidRPr="004B10E4" w:rsidRDefault="00230B18">
      <w:pPr>
        <w:pStyle w:val="Textepardfaut"/>
        <w:jc w:val="both"/>
        <w:rPr>
          <w:rFonts w:ascii="Calibri" w:hAnsi="Calibri" w:cs="Arial"/>
        </w:rPr>
      </w:pPr>
    </w:p>
    <w:p w:rsidR="00230B18" w:rsidRPr="004B10E4" w:rsidRDefault="00230B18">
      <w:pPr>
        <w:pStyle w:val="Texte"/>
        <w:rPr>
          <w:rFonts w:ascii="Calibri" w:hAnsi="Calibri" w:cs="Arial"/>
          <w:spacing w:val="-13"/>
        </w:rPr>
      </w:pPr>
    </w:p>
    <w:tbl>
      <w:tblPr>
        <w:tblW w:w="0" w:type="auto"/>
        <w:tblInd w:w="1247" w:type="dxa"/>
        <w:tblLayout w:type="fixed"/>
        <w:tblCellMar>
          <w:left w:w="113" w:type="dxa"/>
          <w:right w:w="113" w:type="dxa"/>
        </w:tblCellMar>
        <w:tblLook w:val="0000" w:firstRow="0" w:lastRow="0" w:firstColumn="0" w:lastColumn="0" w:noHBand="0" w:noVBand="0"/>
      </w:tblPr>
      <w:tblGrid>
        <w:gridCol w:w="5837"/>
        <w:gridCol w:w="7123"/>
      </w:tblGrid>
      <w:tr w:rsidR="00230B18" w:rsidRPr="004B10E4" w:rsidTr="001B5C56">
        <w:tblPrEx>
          <w:tblCellMar>
            <w:top w:w="0" w:type="dxa"/>
            <w:bottom w:w="0" w:type="dxa"/>
          </w:tblCellMar>
        </w:tblPrEx>
        <w:tc>
          <w:tcPr>
            <w:tcW w:w="5837" w:type="dxa"/>
            <w:tcBorders>
              <w:top w:val="single" w:sz="6" w:space="0" w:color="auto"/>
              <w:left w:val="single" w:sz="6" w:space="0" w:color="auto"/>
              <w:bottom w:val="single" w:sz="6" w:space="0" w:color="auto"/>
              <w:right w:val="single" w:sz="6" w:space="0" w:color="auto"/>
            </w:tcBorders>
          </w:tcPr>
          <w:p w:rsidR="00230B18" w:rsidRPr="004B10E4" w:rsidRDefault="00230B18">
            <w:pPr>
              <w:pStyle w:val="Puce1"/>
              <w:numPr>
                <w:ilvl w:val="12"/>
                <w:numId w:val="0"/>
              </w:numPr>
              <w:jc w:val="center"/>
              <w:rPr>
                <w:rFonts w:ascii="Calibri" w:hAnsi="Calibri" w:cs="Arial"/>
                <w:b/>
                <w:bCs/>
              </w:rPr>
            </w:pPr>
            <w:r w:rsidRPr="004B10E4">
              <w:rPr>
                <w:rFonts w:ascii="Calibri" w:hAnsi="Calibri" w:cs="Arial"/>
                <w:b/>
                <w:bCs/>
                <w:sz w:val="28"/>
                <w:szCs w:val="28"/>
              </w:rPr>
              <w:t>Des principes :</w:t>
            </w:r>
          </w:p>
          <w:p w:rsidR="00230B18" w:rsidRPr="004B10E4" w:rsidRDefault="00230B18">
            <w:pPr>
              <w:pStyle w:val="Puce1"/>
              <w:numPr>
                <w:ilvl w:val="12"/>
                <w:numId w:val="0"/>
              </w:numPr>
              <w:rPr>
                <w:rFonts w:ascii="Calibri" w:hAnsi="Calibri" w:cs="Arial"/>
                <w:sz w:val="28"/>
                <w:szCs w:val="28"/>
              </w:rPr>
            </w:pPr>
          </w:p>
          <w:p w:rsidR="00230B18" w:rsidRPr="004B10E4" w:rsidRDefault="00230B18">
            <w:pPr>
              <w:pStyle w:val="Puce1"/>
              <w:numPr>
                <w:ilvl w:val="0"/>
                <w:numId w:val="117"/>
              </w:numPr>
              <w:rPr>
                <w:rFonts w:ascii="Calibri" w:hAnsi="Calibri" w:cs="Arial"/>
              </w:rPr>
            </w:pPr>
            <w:r w:rsidRPr="004B10E4">
              <w:rPr>
                <w:rFonts w:ascii="Calibri" w:hAnsi="Calibri" w:cs="Arial"/>
                <w:sz w:val="28"/>
                <w:szCs w:val="28"/>
              </w:rPr>
              <w:t>Celui qui se met en quatre pour le client mérite qu'on en fasse autant pour lui.</w:t>
            </w:r>
          </w:p>
          <w:p w:rsidR="00230B18" w:rsidRPr="004B10E4" w:rsidRDefault="00230B18">
            <w:pPr>
              <w:pStyle w:val="Puce1"/>
              <w:numPr>
                <w:ilvl w:val="0"/>
                <w:numId w:val="118"/>
              </w:numPr>
              <w:rPr>
                <w:rFonts w:ascii="Calibri" w:hAnsi="Calibri" w:cs="Arial"/>
              </w:rPr>
            </w:pPr>
            <w:r w:rsidRPr="004B10E4">
              <w:rPr>
                <w:rFonts w:ascii="Calibri" w:hAnsi="Calibri" w:cs="Arial"/>
                <w:sz w:val="28"/>
                <w:szCs w:val="28"/>
              </w:rPr>
              <w:t>La relation compte autant que le produit.</w:t>
            </w:r>
          </w:p>
          <w:p w:rsidR="00230B18" w:rsidRPr="004B10E4" w:rsidRDefault="00230B18">
            <w:pPr>
              <w:pStyle w:val="Puce1"/>
              <w:numPr>
                <w:ilvl w:val="0"/>
                <w:numId w:val="119"/>
              </w:numPr>
              <w:rPr>
                <w:rFonts w:ascii="Calibri" w:hAnsi="Calibri" w:cs="Arial"/>
              </w:rPr>
            </w:pPr>
            <w:r w:rsidRPr="004B10E4">
              <w:rPr>
                <w:rFonts w:ascii="Calibri" w:hAnsi="Calibri" w:cs="Arial"/>
                <w:sz w:val="28"/>
                <w:szCs w:val="28"/>
              </w:rPr>
              <w:t>Écouter, c'est tisser des liens.</w:t>
            </w:r>
          </w:p>
          <w:p w:rsidR="00230B18" w:rsidRPr="004B10E4" w:rsidRDefault="00230B18">
            <w:pPr>
              <w:pStyle w:val="Puce1"/>
              <w:numPr>
                <w:ilvl w:val="0"/>
                <w:numId w:val="120"/>
              </w:numPr>
              <w:rPr>
                <w:rFonts w:ascii="Calibri" w:hAnsi="Calibri" w:cs="Arial"/>
              </w:rPr>
            </w:pPr>
            <w:r w:rsidRPr="004B10E4">
              <w:rPr>
                <w:rFonts w:ascii="Calibri" w:hAnsi="Calibri" w:cs="Arial"/>
                <w:sz w:val="28"/>
                <w:szCs w:val="28"/>
              </w:rPr>
              <w:t>Le client nous fait vivre.</w:t>
            </w:r>
          </w:p>
          <w:p w:rsidR="00230B18" w:rsidRPr="004B10E4" w:rsidRDefault="00230B18">
            <w:pPr>
              <w:pStyle w:val="Puce1"/>
              <w:numPr>
                <w:ilvl w:val="0"/>
                <w:numId w:val="121"/>
              </w:numPr>
              <w:rPr>
                <w:rFonts w:ascii="Calibri" w:hAnsi="Calibri" w:cs="Arial"/>
              </w:rPr>
            </w:pPr>
            <w:r w:rsidRPr="004B10E4">
              <w:rPr>
                <w:rFonts w:ascii="Calibri" w:hAnsi="Calibri" w:cs="Arial"/>
                <w:sz w:val="28"/>
                <w:szCs w:val="28"/>
              </w:rPr>
              <w:t>Le client attend des solutions pas des excuses.</w:t>
            </w:r>
          </w:p>
          <w:p w:rsidR="00230B18" w:rsidRPr="004B10E4" w:rsidRDefault="00230B18">
            <w:pPr>
              <w:pStyle w:val="Puce1"/>
              <w:numPr>
                <w:ilvl w:val="0"/>
                <w:numId w:val="122"/>
              </w:numPr>
              <w:rPr>
                <w:rFonts w:ascii="Calibri" w:hAnsi="Calibri" w:cs="Arial"/>
              </w:rPr>
            </w:pPr>
            <w:r w:rsidRPr="004B10E4">
              <w:rPr>
                <w:rFonts w:ascii="Calibri" w:hAnsi="Calibri" w:cs="Arial"/>
                <w:sz w:val="28"/>
                <w:szCs w:val="28"/>
              </w:rPr>
              <w:t>Répondre «impossible !» est une recette sûre pour perdre le client.</w:t>
            </w:r>
          </w:p>
          <w:p w:rsidR="00230B18" w:rsidRPr="004B10E4" w:rsidRDefault="00230B18">
            <w:pPr>
              <w:pStyle w:val="Puce1"/>
              <w:numPr>
                <w:ilvl w:val="0"/>
                <w:numId w:val="123"/>
              </w:numPr>
              <w:rPr>
                <w:rFonts w:ascii="Calibri" w:hAnsi="Calibri" w:cs="Arial"/>
              </w:rPr>
            </w:pPr>
            <w:r w:rsidRPr="004B10E4">
              <w:rPr>
                <w:rFonts w:ascii="Calibri" w:hAnsi="Calibri" w:cs="Arial"/>
                <w:sz w:val="28"/>
                <w:szCs w:val="28"/>
              </w:rPr>
              <w:t>Donner la conviction qu'on fait vraiment l'impossible.</w:t>
            </w:r>
          </w:p>
          <w:p w:rsidR="00230B18" w:rsidRPr="004B10E4" w:rsidRDefault="00230B18">
            <w:pPr>
              <w:pStyle w:val="Puce1"/>
              <w:numPr>
                <w:ilvl w:val="12"/>
                <w:numId w:val="0"/>
              </w:numPr>
              <w:rPr>
                <w:rFonts w:ascii="Calibri" w:hAnsi="Calibri" w:cs="Arial"/>
                <w:sz w:val="28"/>
                <w:szCs w:val="28"/>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Introduire la </w:t>
            </w:r>
            <w:r w:rsidRPr="004B10E4">
              <w:rPr>
                <w:rFonts w:ascii="Calibri" w:hAnsi="Calibri" w:cs="Arial"/>
                <w:b/>
                <w:bCs/>
                <w:sz w:val="28"/>
                <w:szCs w:val="28"/>
              </w:rPr>
              <w:t>culture client</w:t>
            </w:r>
            <w:r w:rsidRPr="004B10E4">
              <w:rPr>
                <w:rFonts w:ascii="Calibri" w:hAnsi="Calibri" w:cs="Arial"/>
                <w:sz w:val="28"/>
                <w:szCs w:val="28"/>
              </w:rPr>
              <w:t xml:space="preserve"> engage à modeler l’organisation dont voici les trois composantes :</w:t>
            </w:r>
          </w:p>
        </w:tc>
        <w:tc>
          <w:tcPr>
            <w:tcW w:w="7123" w:type="dxa"/>
            <w:tcBorders>
              <w:top w:val="single" w:sz="6" w:space="0" w:color="auto"/>
              <w:left w:val="single" w:sz="6" w:space="0" w:color="auto"/>
              <w:bottom w:val="single" w:sz="6" w:space="0" w:color="auto"/>
              <w:right w:val="single" w:sz="6" w:space="0" w:color="auto"/>
            </w:tcBorders>
            <w:vAlign w:val="center"/>
          </w:tcPr>
          <w:p w:rsidR="00230B18" w:rsidRPr="001B5C56" w:rsidRDefault="00C90830" w:rsidP="001B5C56">
            <w:pPr>
              <w:pStyle w:val="Textepardfaut"/>
              <w:jc w:val="center"/>
              <w:rPr>
                <w:rFonts w:ascii="Calibri" w:hAnsi="Calibri" w:cs="Arial"/>
                <w:b/>
                <w:color w:val="FF0000"/>
                <w:sz w:val="80"/>
                <w:szCs w:val="80"/>
              </w:rPr>
            </w:pPr>
            <w:r>
              <w:rPr>
                <w:rFonts w:ascii="Calibri" w:hAnsi="Calibri" w:cs="Arial"/>
                <w:b/>
                <w:noProof/>
                <w:color w:val="FF0000"/>
                <w:sz w:val="80"/>
                <w:szCs w:val="80"/>
              </w:rPr>
              <mc:AlternateContent>
                <mc:Choice Requires="wps">
                  <w:drawing>
                    <wp:anchor distT="0" distB="0" distL="114300" distR="114300" simplePos="0" relativeHeight="251653632" behindDoc="0" locked="0" layoutInCell="0" allowOverlap="1">
                      <wp:simplePos x="0" y="0"/>
                      <wp:positionH relativeFrom="margin">
                        <wp:posOffset>0</wp:posOffset>
                      </wp:positionH>
                      <wp:positionV relativeFrom="margin">
                        <wp:posOffset>0</wp:posOffset>
                      </wp:positionV>
                      <wp:extent cx="0" cy="0"/>
                      <wp:effectExtent l="9525" t="9525" r="9525" b="952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230B18" w:rsidRDefault="00230B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0;margin-top:0;width:0;height:0;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" o:allowincell="f">
                      <v:textbox>
                        <w:txbxContent>
                          <w:p w:rsidR="00230B18" w:rsidRDefault="00230B18"/>
                        </w:txbxContent>
                      </v:textbox>
                      <w10:wrap anchorx="margin" anchory="margin"/>
                    </v:rect>
                  </w:pict>
                </mc:Fallback>
              </mc:AlternateContent>
            </w:r>
            <w:r w:rsidR="001B5C56" w:rsidRPr="001B5C56">
              <w:rPr>
                <w:rFonts w:ascii="Calibri" w:hAnsi="Calibri" w:cs="Arial"/>
                <w:b/>
                <w:color w:val="FF0000"/>
                <w:sz w:val="80"/>
                <w:szCs w:val="80"/>
              </w:rPr>
              <w:t>UN PROJET</w:t>
            </w:r>
          </w:p>
          <w:p w:rsidR="001B5C56" w:rsidRDefault="001B5C56">
            <w:pPr>
              <w:pStyle w:val="Textepardfaut"/>
              <w:rPr>
                <w:rFonts w:ascii="Calibri" w:hAnsi="Calibri" w:cs="Arial"/>
              </w:rPr>
            </w:pPr>
          </w:p>
          <w:p w:rsidR="001B5C56" w:rsidRPr="001B5C56" w:rsidRDefault="001B5C56" w:rsidP="001B5C56">
            <w:pPr>
              <w:pStyle w:val="Textepardfaut"/>
              <w:jc w:val="center"/>
              <w:rPr>
                <w:rFonts w:ascii="Calibri" w:hAnsi="Calibri" w:cs="Arial"/>
                <w:b/>
                <w:color w:val="FF0000"/>
                <w:sz w:val="80"/>
                <w:szCs w:val="80"/>
              </w:rPr>
            </w:pPr>
            <w:r w:rsidRPr="001B5C56">
              <w:rPr>
                <w:rFonts w:ascii="Calibri" w:hAnsi="Calibri" w:cs="Arial"/>
                <w:b/>
                <w:color w:val="FF0000"/>
                <w:sz w:val="80"/>
                <w:szCs w:val="80"/>
              </w:rPr>
              <w:t>DES RELATIONS</w:t>
            </w:r>
          </w:p>
          <w:p w:rsidR="001B5C56" w:rsidRDefault="001B5C56">
            <w:pPr>
              <w:pStyle w:val="Textepardfaut"/>
              <w:rPr>
                <w:rFonts w:ascii="Calibri" w:hAnsi="Calibri" w:cs="Arial"/>
              </w:rPr>
            </w:pPr>
          </w:p>
          <w:p w:rsidR="00230B18" w:rsidRPr="001B5C56" w:rsidRDefault="001B5C56" w:rsidP="001B5C56">
            <w:pPr>
              <w:pStyle w:val="Textepardfaut"/>
              <w:jc w:val="center"/>
              <w:rPr>
                <w:rFonts w:ascii="Calibri" w:hAnsi="Calibri" w:cs="Arial"/>
                <w:b/>
                <w:color w:val="FF0000"/>
                <w:sz w:val="80"/>
                <w:szCs w:val="80"/>
              </w:rPr>
            </w:pPr>
            <w:r w:rsidRPr="001B5C56">
              <w:rPr>
                <w:rFonts w:ascii="Calibri" w:hAnsi="Calibri" w:cs="Arial"/>
                <w:b/>
                <w:color w:val="FF0000"/>
                <w:sz w:val="80"/>
                <w:szCs w:val="80"/>
              </w:rPr>
              <w:t>DES STRUCTURES</w:t>
            </w:r>
          </w:p>
        </w:tc>
      </w:tr>
    </w:tbl>
    <w:p w:rsidR="00230B18" w:rsidRPr="004B10E4" w:rsidRDefault="00230B18">
      <w:pPr>
        <w:pStyle w:val="Texte"/>
        <w:rPr>
          <w:rFonts w:ascii="Calibri" w:hAnsi="Calibri" w:cs="Arial"/>
        </w:rPr>
      </w:pPr>
    </w:p>
    <w:p w:rsidR="00230B18" w:rsidRPr="004B10E4" w:rsidRDefault="00230B18">
      <w:pPr>
        <w:pStyle w:val="Textepardfaut"/>
        <w:ind w:left="1134"/>
        <w:jc w:val="both"/>
        <w:rPr>
          <w:rFonts w:ascii="Calibri" w:hAnsi="Calibri" w:cs="Arial"/>
          <w:b/>
          <w:bCs/>
        </w:rPr>
      </w:pPr>
      <w:r w:rsidRPr="004B10E4">
        <w:rPr>
          <w:rFonts w:ascii="Calibri" w:hAnsi="Calibri" w:cs="Arial"/>
          <w:b/>
          <w:bCs/>
          <w:sz w:val="28"/>
          <w:szCs w:val="28"/>
        </w:rPr>
        <w:t>XXX XXX est convié à :</w:t>
      </w:r>
    </w:p>
    <w:p w:rsidR="00230B18" w:rsidRPr="004B10E4" w:rsidRDefault="00230B18">
      <w:pPr>
        <w:pStyle w:val="Textepardfaut"/>
        <w:numPr>
          <w:ilvl w:val="0"/>
          <w:numId w:val="124"/>
        </w:numPr>
        <w:jc w:val="both"/>
        <w:rPr>
          <w:rFonts w:ascii="Calibri" w:hAnsi="Calibri" w:cs="Arial"/>
        </w:rPr>
      </w:pPr>
      <w:r w:rsidRPr="004B10E4">
        <w:rPr>
          <w:rFonts w:ascii="Calibri" w:hAnsi="Calibri" w:cs="Arial"/>
          <w:sz w:val="28"/>
          <w:szCs w:val="28"/>
        </w:rPr>
        <w:t xml:space="preserve">Formuler (si cela n’est déjà fait) un </w:t>
      </w:r>
      <w:r w:rsidRPr="004B10E4">
        <w:rPr>
          <w:rFonts w:ascii="Calibri" w:hAnsi="Calibri" w:cs="Arial"/>
          <w:b/>
          <w:bCs/>
          <w:sz w:val="28"/>
          <w:szCs w:val="28"/>
        </w:rPr>
        <w:t>projet</w:t>
      </w:r>
      <w:r w:rsidRPr="004B10E4">
        <w:rPr>
          <w:rFonts w:ascii="Calibri" w:hAnsi="Calibri" w:cs="Arial"/>
          <w:sz w:val="28"/>
          <w:szCs w:val="28"/>
        </w:rPr>
        <w:t xml:space="preserve"> explicite sur la culture client.</w:t>
      </w:r>
    </w:p>
    <w:p w:rsidR="00230B18" w:rsidRPr="004B10E4" w:rsidRDefault="00230B18">
      <w:pPr>
        <w:pStyle w:val="Textepardfaut"/>
        <w:numPr>
          <w:ilvl w:val="0"/>
          <w:numId w:val="125"/>
        </w:numPr>
        <w:jc w:val="both"/>
        <w:rPr>
          <w:rFonts w:ascii="Calibri" w:hAnsi="Calibri" w:cs="Arial"/>
        </w:rPr>
      </w:pPr>
      <w:r w:rsidRPr="004B10E4">
        <w:rPr>
          <w:rFonts w:ascii="Calibri" w:hAnsi="Calibri" w:cs="Arial"/>
          <w:sz w:val="28"/>
          <w:szCs w:val="28"/>
        </w:rPr>
        <w:t xml:space="preserve">Moderniser son réseau de </w:t>
      </w:r>
      <w:r w:rsidRPr="004B10E4">
        <w:rPr>
          <w:rFonts w:ascii="Calibri" w:hAnsi="Calibri" w:cs="Arial"/>
          <w:b/>
          <w:bCs/>
          <w:sz w:val="28"/>
          <w:szCs w:val="28"/>
        </w:rPr>
        <w:t>relations</w:t>
      </w:r>
      <w:r w:rsidRPr="004B10E4">
        <w:rPr>
          <w:rFonts w:ascii="Calibri" w:hAnsi="Calibri" w:cs="Arial"/>
          <w:sz w:val="28"/>
          <w:szCs w:val="28"/>
        </w:rPr>
        <w:t xml:space="preserve"> internes et externes de communication et d’information.</w:t>
      </w:r>
    </w:p>
    <w:p w:rsidR="00230B18" w:rsidRPr="00A15FB7" w:rsidRDefault="00230B18">
      <w:pPr>
        <w:pStyle w:val="Textepardfaut"/>
        <w:numPr>
          <w:ilvl w:val="0"/>
          <w:numId w:val="126"/>
        </w:numPr>
        <w:jc w:val="both"/>
        <w:rPr>
          <w:rFonts w:ascii="Calibri" w:hAnsi="Calibri" w:cs="Arial"/>
        </w:rPr>
      </w:pPr>
      <w:r w:rsidRPr="004B10E4">
        <w:rPr>
          <w:rFonts w:ascii="Calibri" w:hAnsi="Calibri" w:cs="Arial"/>
          <w:sz w:val="28"/>
          <w:szCs w:val="28"/>
        </w:rPr>
        <w:t xml:space="preserve">Engager un travail de classification des fonctions qui intègre le concept “culture client” dans les </w:t>
      </w:r>
      <w:r w:rsidRPr="004B10E4">
        <w:rPr>
          <w:rFonts w:ascii="Calibri" w:hAnsi="Calibri" w:cs="Arial"/>
          <w:b/>
          <w:bCs/>
          <w:sz w:val="28"/>
          <w:szCs w:val="28"/>
        </w:rPr>
        <w:t>structures</w:t>
      </w:r>
      <w:r w:rsidRPr="004B10E4">
        <w:rPr>
          <w:rFonts w:ascii="Calibri" w:hAnsi="Calibri" w:cs="Arial"/>
          <w:sz w:val="28"/>
          <w:szCs w:val="28"/>
        </w:rPr>
        <w:t>.</w:t>
      </w:r>
    </w:p>
    <w:p w:rsidR="00A15FB7" w:rsidRPr="004B10E4" w:rsidRDefault="00A15FB7">
      <w:pPr>
        <w:pStyle w:val="Textepardfaut"/>
        <w:numPr>
          <w:ilvl w:val="0"/>
          <w:numId w:val="126"/>
        </w:numPr>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Comprendre le processus de satisfaction des besoins du client</w:t>
      </w:r>
    </w:p>
    <w:p w:rsidR="00230B18" w:rsidRPr="004B10E4" w:rsidRDefault="00230B18">
      <w:pPr>
        <w:pStyle w:val="Textepardfaut"/>
        <w:jc w:val="both"/>
        <w:rPr>
          <w:rFonts w:ascii="Calibri" w:hAnsi="Calibri" w:cs="Arial"/>
          <w:sz w:val="28"/>
          <w:szCs w:val="28"/>
        </w:rPr>
      </w:pPr>
    </w:p>
    <w:p w:rsidR="00230B18" w:rsidRPr="004B10E4" w:rsidRDefault="00C90830">
      <w:pPr>
        <w:pStyle w:val="Textepardfaut"/>
        <w:framePr w:hSpace="299" w:vSpace="299" w:wrap="auto" w:vAnchor="page" w:hAnchor="page" w:x="8942" w:y="4049"/>
        <w:rPr>
          <w:rFonts w:ascii="Calibri" w:hAnsi="Calibri" w:cs="Arial"/>
        </w:rPr>
      </w:pPr>
      <w:r>
        <w:rPr>
          <w:rFonts w:ascii="Calibri" w:hAnsi="Calibri" w:cs="Arial"/>
          <w:noProof/>
          <w:sz w:val="20"/>
        </w:rPr>
        <mc:AlternateContent>
          <mc:Choice Requires="wps">
            <w:drawing>
              <wp:anchor distT="0" distB="0" distL="114300" distR="114300" simplePos="0" relativeHeight="251654656" behindDoc="0" locked="0" layoutInCell="0" allowOverlap="1">
                <wp:simplePos x="0" y="0"/>
                <wp:positionH relativeFrom="margin">
                  <wp:posOffset>0</wp:posOffset>
                </wp:positionH>
                <wp:positionV relativeFrom="margin">
                  <wp:posOffset>0</wp:posOffset>
                </wp:positionV>
                <wp:extent cx="0" cy="0"/>
                <wp:effectExtent l="9525" t="9525" r="952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230B18" w:rsidRDefault="00230B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margin-left:0;margin-top:0;width:0;height:0;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" o:allowincell="f">
                <v:textbox>
                  <w:txbxContent>
                    <w:p w:rsidR="00230B18" w:rsidRDefault="00230B18"/>
                  </w:txbxContent>
                </v:textbox>
                <w10:wrap anchorx="margin" anchory="margin"/>
              </v:rect>
            </w:pict>
          </mc:Fallback>
        </mc:AlternateContent>
      </w:r>
      <w:r>
        <w:rPr>
          <w:rFonts w:ascii="Calibri" w:hAnsi="Calibri" w:cs="Arial"/>
          <w:noProof/>
        </w:rPr>
        <w:drawing>
          <wp:inline distT="0" distB="0" distL="0" distR="0">
            <wp:extent cx="4003040" cy="23139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l="-1163" t="-2174" r="-677" b="-7794"/>
                    <a:stretch>
                      <a:fillRect/>
                    </a:stretch>
                  </pic:blipFill>
                  <pic:spPr bwMode="auto">
                    <a:xfrm>
                      <a:off x="0" y="0"/>
                      <a:ext cx="4003040" cy="2313940"/>
                    </a:xfrm>
                    <a:prstGeom prst="rect">
                      <a:avLst/>
                    </a:prstGeom>
                    <a:noFill/>
                    <a:ln>
                      <a:noFill/>
                    </a:ln>
                  </pic:spPr>
                </pic:pic>
              </a:graphicData>
            </a:graphic>
          </wp:inline>
        </w:drawing>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La conformité aux besoins du client s’obtient par la maîtrise de quatre étapes dans la relation client/fournisseur. </w:t>
      </w:r>
    </w:p>
    <w:p w:rsidR="00230B18" w:rsidRPr="004B10E4" w:rsidRDefault="00230B18">
      <w:pPr>
        <w:pStyle w:val="Textepardfaut"/>
        <w:jc w:val="both"/>
        <w:rPr>
          <w:rFonts w:ascii="Calibri" w:hAnsi="Calibri" w:cs="Arial"/>
          <w:sz w:val="28"/>
          <w:szCs w:val="28"/>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Pour qu’un client accepte de manifester un besoin sous forme de demande, il doit éprouver un minimum de sécurité dans la relation avec son fournisseur et trouver son compte dans les quatre points suivants : </w:t>
      </w:r>
    </w:p>
    <w:p w:rsidR="00230B18" w:rsidRPr="004B10E4" w:rsidRDefault="00230B18">
      <w:pPr>
        <w:pStyle w:val="Textepardfaut"/>
        <w:numPr>
          <w:ilvl w:val="0"/>
          <w:numId w:val="127"/>
        </w:numPr>
        <w:jc w:val="both"/>
        <w:rPr>
          <w:rFonts w:ascii="Calibri" w:hAnsi="Calibri" w:cs="Arial"/>
          <w:b/>
          <w:bCs/>
        </w:rPr>
      </w:pPr>
      <w:r w:rsidRPr="005B6CA3">
        <w:rPr>
          <w:rFonts w:ascii="Calibri" w:hAnsi="Calibri" w:cs="Arial"/>
          <w:b/>
          <w:bCs/>
          <w:color w:val="FF0000"/>
          <w:sz w:val="28"/>
          <w:szCs w:val="28"/>
        </w:rPr>
        <w:t>Le contact</w:t>
      </w:r>
      <w:r w:rsidRPr="004B10E4">
        <w:rPr>
          <w:rFonts w:ascii="Calibri" w:hAnsi="Calibri" w:cs="Arial"/>
          <w:sz w:val="28"/>
          <w:szCs w:val="28"/>
        </w:rPr>
        <w:t xml:space="preserve"> client/fournisseur est donc un facteur important si l’on veut vraiment connaître ses besoins.</w:t>
      </w:r>
    </w:p>
    <w:p w:rsidR="00230B18" w:rsidRPr="004B10E4" w:rsidRDefault="00230B18">
      <w:pPr>
        <w:pStyle w:val="Textepardfaut"/>
        <w:numPr>
          <w:ilvl w:val="0"/>
          <w:numId w:val="128"/>
        </w:numPr>
        <w:jc w:val="both"/>
        <w:rPr>
          <w:rFonts w:ascii="Calibri" w:hAnsi="Calibri" w:cs="Arial"/>
          <w:b/>
          <w:bCs/>
        </w:rPr>
      </w:pPr>
      <w:r w:rsidRPr="005B6CA3">
        <w:rPr>
          <w:rFonts w:ascii="Calibri" w:hAnsi="Calibri" w:cs="Arial"/>
          <w:b/>
          <w:bCs/>
          <w:color w:val="FF0000"/>
          <w:sz w:val="28"/>
          <w:szCs w:val="28"/>
        </w:rPr>
        <w:t>Le contrat</w:t>
      </w:r>
      <w:r w:rsidRPr="004B10E4">
        <w:rPr>
          <w:rFonts w:ascii="Calibri" w:hAnsi="Calibri" w:cs="Arial"/>
          <w:sz w:val="28"/>
          <w:szCs w:val="28"/>
        </w:rPr>
        <w:t xml:space="preserve"> ou entente entre le client et le fournisseur naît d’une négociation aux spécifications claires.</w:t>
      </w:r>
    </w:p>
    <w:p w:rsidR="00230B18" w:rsidRPr="004B10E4" w:rsidRDefault="00230B18">
      <w:pPr>
        <w:pStyle w:val="Textepardfaut"/>
        <w:numPr>
          <w:ilvl w:val="0"/>
          <w:numId w:val="129"/>
        </w:numPr>
        <w:jc w:val="both"/>
        <w:rPr>
          <w:rFonts w:ascii="Calibri" w:hAnsi="Calibri" w:cs="Arial"/>
          <w:b/>
          <w:bCs/>
        </w:rPr>
      </w:pPr>
      <w:r w:rsidRPr="005B6CA3">
        <w:rPr>
          <w:rFonts w:ascii="Calibri" w:hAnsi="Calibri" w:cs="Arial"/>
          <w:b/>
          <w:bCs/>
          <w:color w:val="FF0000"/>
          <w:sz w:val="28"/>
          <w:szCs w:val="28"/>
        </w:rPr>
        <w:t>La concrétisation</w:t>
      </w:r>
      <w:r w:rsidRPr="004B10E4">
        <w:rPr>
          <w:rFonts w:ascii="Calibri" w:hAnsi="Calibri" w:cs="Arial"/>
          <w:sz w:val="28"/>
          <w:szCs w:val="28"/>
        </w:rPr>
        <w:t xml:space="preserve"> c’est faire bien du premier coup, c’est l’excellence du processus de réalisation du produit ou du service.</w:t>
      </w:r>
    </w:p>
    <w:p w:rsidR="00230B18" w:rsidRPr="004B10E4" w:rsidRDefault="00230B18">
      <w:pPr>
        <w:pStyle w:val="Textepardfaut"/>
        <w:numPr>
          <w:ilvl w:val="0"/>
          <w:numId w:val="130"/>
        </w:numPr>
        <w:jc w:val="both"/>
        <w:rPr>
          <w:rFonts w:ascii="Calibri" w:hAnsi="Calibri" w:cs="Arial"/>
          <w:b/>
          <w:bCs/>
        </w:rPr>
      </w:pPr>
      <w:r w:rsidRPr="005B6CA3">
        <w:rPr>
          <w:rFonts w:ascii="Calibri" w:hAnsi="Calibri" w:cs="Arial"/>
          <w:b/>
          <w:bCs/>
          <w:color w:val="FF0000"/>
          <w:sz w:val="28"/>
          <w:szCs w:val="28"/>
        </w:rPr>
        <w:t>La satisfaction</w:t>
      </w:r>
      <w:r w:rsidRPr="004B10E4">
        <w:rPr>
          <w:rFonts w:ascii="Calibri" w:hAnsi="Calibri" w:cs="Arial"/>
          <w:sz w:val="28"/>
          <w:szCs w:val="28"/>
        </w:rPr>
        <w:t xml:space="preserve"> du client dont les besoins réels du client ont trouvé réponse avec le produit et/ou le service.</w:t>
      </w:r>
    </w:p>
    <w:p w:rsidR="00230B18" w:rsidRPr="004B10E4" w:rsidRDefault="00230B18">
      <w:pPr>
        <w:pStyle w:val="Textepardfaut"/>
        <w:jc w:val="both"/>
        <w:rPr>
          <w:rFonts w:ascii="Calibri" w:hAnsi="Calibri" w:cs="Arial"/>
          <w:sz w:val="28"/>
          <w:szCs w:val="28"/>
        </w:rPr>
      </w:pPr>
    </w:p>
    <w:p w:rsidR="00230B18" w:rsidRPr="004B10E4" w:rsidRDefault="00230B18">
      <w:pPr>
        <w:pStyle w:val="Textepardfaut"/>
        <w:jc w:val="both"/>
        <w:rPr>
          <w:rFonts w:ascii="Calibri" w:hAnsi="Calibri" w:cs="Arial"/>
        </w:rPr>
      </w:pPr>
      <w:r w:rsidRPr="004B10E4">
        <w:rPr>
          <w:rFonts w:ascii="Calibri" w:hAnsi="Calibri" w:cs="Arial"/>
          <w:sz w:val="28"/>
          <w:szCs w:val="28"/>
        </w:rPr>
        <w:t xml:space="preserve">Le </w:t>
      </w:r>
      <w:r w:rsidRPr="004B10E4">
        <w:rPr>
          <w:rFonts w:ascii="Calibri" w:hAnsi="Calibri" w:cs="Arial"/>
          <w:b/>
          <w:bCs/>
          <w:sz w:val="28"/>
          <w:szCs w:val="28"/>
        </w:rPr>
        <w:t>management</w:t>
      </w:r>
      <w:r w:rsidRPr="004B10E4">
        <w:rPr>
          <w:rFonts w:ascii="Calibri" w:hAnsi="Calibri" w:cs="Arial"/>
          <w:sz w:val="28"/>
          <w:szCs w:val="28"/>
        </w:rPr>
        <w:t xml:space="preserve"> </w:t>
      </w:r>
      <w:r w:rsidRPr="004B10E4">
        <w:rPr>
          <w:rFonts w:ascii="Calibri" w:hAnsi="Calibri" w:cs="Arial"/>
          <w:b/>
          <w:bCs/>
          <w:sz w:val="28"/>
          <w:szCs w:val="28"/>
        </w:rPr>
        <w:t>XXX XXX</w:t>
      </w:r>
      <w:r w:rsidRPr="004B10E4">
        <w:rPr>
          <w:rFonts w:ascii="Calibri" w:hAnsi="Calibri" w:cs="Arial"/>
          <w:sz w:val="28"/>
          <w:szCs w:val="28"/>
        </w:rPr>
        <w:t xml:space="preserve"> peut</w:t>
      </w:r>
      <w:r w:rsidRPr="004B10E4">
        <w:rPr>
          <w:rFonts w:ascii="Calibri" w:hAnsi="Calibri" w:cs="Arial"/>
          <w:b/>
          <w:bCs/>
          <w:sz w:val="28"/>
          <w:szCs w:val="28"/>
        </w:rPr>
        <w:t xml:space="preserve"> </w:t>
      </w:r>
      <w:r w:rsidRPr="004B10E4">
        <w:rPr>
          <w:rFonts w:ascii="Calibri" w:hAnsi="Calibri" w:cs="Arial"/>
          <w:sz w:val="28"/>
          <w:szCs w:val="28"/>
        </w:rPr>
        <w:t xml:space="preserve">gagner en réelle efficacité si le concept de </w:t>
      </w:r>
      <w:r w:rsidRPr="004B10E4">
        <w:rPr>
          <w:rFonts w:ascii="Calibri" w:hAnsi="Calibri" w:cs="Arial"/>
          <w:b/>
          <w:bCs/>
          <w:sz w:val="28"/>
          <w:szCs w:val="28"/>
        </w:rPr>
        <w:t>relation client-fournisseur</w:t>
      </w:r>
      <w:r w:rsidRPr="004B10E4">
        <w:rPr>
          <w:rFonts w:ascii="Calibri" w:hAnsi="Calibri" w:cs="Arial"/>
          <w:sz w:val="28"/>
          <w:szCs w:val="28"/>
        </w:rPr>
        <w:t xml:space="preserve"> basé sur ces quatre critères </w:t>
      </w:r>
      <w:r w:rsidRPr="004B10E4">
        <w:rPr>
          <w:rFonts w:ascii="Calibri" w:hAnsi="Calibri" w:cs="Arial"/>
          <w:b/>
          <w:bCs/>
          <w:sz w:val="28"/>
          <w:szCs w:val="28"/>
        </w:rPr>
        <w:t>s’instaure également au sein de l’entreprise</w:t>
      </w:r>
      <w:r w:rsidRPr="004B10E4">
        <w:rPr>
          <w:rFonts w:ascii="Calibri" w:hAnsi="Calibri" w:cs="Arial"/>
          <w:sz w:val="28"/>
          <w:szCs w:val="28"/>
        </w:rPr>
        <w:t xml:space="preserve"> entre les services et les personnes, entre la hiérarchie et les collaborateurs, entre les responsables de projet et les contributeurs.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u w:val="single"/>
        </w:rPr>
      </w:pPr>
      <w:r w:rsidRPr="004B10E4">
        <w:rPr>
          <w:rFonts w:ascii="Calibri" w:hAnsi="Calibri" w:cs="Arial"/>
          <w:u w:val="single"/>
        </w:rPr>
        <w:t>Référence :</w:t>
      </w:r>
      <w:r w:rsidRPr="004B10E4">
        <w:rPr>
          <w:rFonts w:ascii="Calibri" w:hAnsi="Calibri" w:cs="Arial"/>
        </w:rPr>
        <w:t xml:space="preserve"> </w:t>
      </w:r>
      <w:r w:rsidRPr="004B10E4">
        <w:rPr>
          <w:rFonts w:ascii="Calibri" w:hAnsi="Calibri" w:cs="Arial"/>
          <w:b/>
          <w:bCs/>
        </w:rPr>
        <w:t>Pour satisfaire nos clients</w:t>
      </w:r>
      <w:r w:rsidRPr="004B10E4">
        <w:rPr>
          <w:rFonts w:ascii="Calibri" w:hAnsi="Calibri" w:cs="Arial"/>
        </w:rPr>
        <w:t xml:space="preserve"> - Didier Noyé - Insep éditions Paris 1994.</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br w:type="page"/>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b/>
          <w:bCs/>
          <w:smallCaps/>
        </w:rPr>
      </w:pPr>
      <w:r w:rsidRPr="004B10E4">
        <w:rPr>
          <w:rFonts w:ascii="Calibri" w:hAnsi="Calibri" w:cs="Arial"/>
          <w:b/>
          <w:bCs/>
          <w:smallCaps/>
          <w:sz w:val="60"/>
          <w:szCs w:val="60"/>
        </w:rPr>
        <w:t>Premières conclusions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E534CE" w:rsidRDefault="00230B18" w:rsidP="00E534CE">
      <w:pPr>
        <w:pStyle w:val="Textepardfaut"/>
        <w:ind w:left="2268" w:right="110"/>
        <w:jc w:val="right"/>
        <w:rPr>
          <w:rFonts w:ascii="Calibri" w:hAnsi="Calibri" w:cs="Arial"/>
          <w:b/>
          <w:i/>
          <w:iCs/>
          <w:spacing w:val="11"/>
        </w:rPr>
      </w:pPr>
      <w:r w:rsidRPr="00E534CE">
        <w:rPr>
          <w:rFonts w:ascii="Calibri" w:hAnsi="Calibri" w:cs="Arial"/>
          <w:b/>
          <w:i/>
          <w:iCs/>
          <w:spacing w:val="11"/>
          <w:sz w:val="28"/>
          <w:szCs w:val="28"/>
        </w:rPr>
        <w:t>Qui veut faire quelque chose trouve un moyen ; qui ne veut rien trouve une excuse.</w:t>
      </w:r>
    </w:p>
    <w:p w:rsidR="00230B18" w:rsidRPr="004B10E4" w:rsidRDefault="00230B18" w:rsidP="00E534CE">
      <w:pPr>
        <w:pStyle w:val="Textepardfaut"/>
        <w:ind w:left="2268" w:right="110"/>
        <w:jc w:val="right"/>
        <w:rPr>
          <w:rFonts w:ascii="Calibri" w:hAnsi="Calibri" w:cs="Arial"/>
        </w:rPr>
      </w:pPr>
      <w:r w:rsidRPr="004B10E4">
        <w:rPr>
          <w:rFonts w:ascii="Calibri" w:hAnsi="Calibri" w:cs="Arial"/>
        </w:rPr>
        <w:t>Proverbe arabe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Jouer la carte du management stratégique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L’intervention d’un organisme de conseil et de formation implique, nous semble-t-il, l’intégration du modèle de gestion stratégique propre à XXX XXX.</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Le modèle de gestion stratégique présenté ci-contre a pour objectif de montrer clairement le niveau de résonance que </w:t>
      </w:r>
      <w:r w:rsidR="00A605CC">
        <w:rPr>
          <w:rFonts w:ascii="Calibri" w:hAnsi="Calibri" w:cs="Arial"/>
        </w:rPr>
        <w:t>le consultant</w:t>
      </w:r>
      <w:r w:rsidRPr="004B10E4">
        <w:rPr>
          <w:rFonts w:ascii="Calibri" w:hAnsi="Calibri" w:cs="Arial"/>
        </w:rPr>
        <w:t xml:space="preserve"> accorde au projet de votre entreprise [projet manifeste au stade de notre premier entretien mais qui demande encore à être approfondi] .</w:t>
      </w:r>
    </w:p>
    <w:p w:rsidR="00230B18" w:rsidRPr="004B10E4" w:rsidRDefault="00C90830">
      <w:pPr>
        <w:pStyle w:val="Textepardfaut"/>
        <w:jc w:val="both"/>
        <w:rPr>
          <w:rFonts w:ascii="Calibri" w:hAnsi="Calibri" w:cs="Arial"/>
        </w:rPr>
      </w:pPr>
      <w:r>
        <w:rPr>
          <w:rFonts w:ascii="Calibri" w:hAnsi="Calibri" w:cs="Arial"/>
          <w:noProof/>
          <w:sz w:val="20"/>
        </w:rPr>
        <w:drawing>
          <wp:anchor distT="0" distB="0" distL="114300" distR="114300" simplePos="0" relativeHeight="251658752" behindDoc="1" locked="0" layoutInCell="1" allowOverlap="1">
            <wp:simplePos x="0" y="0"/>
            <wp:positionH relativeFrom="column">
              <wp:posOffset>4572000</wp:posOffset>
            </wp:positionH>
            <wp:positionV relativeFrom="paragraph">
              <wp:posOffset>27305</wp:posOffset>
            </wp:positionV>
            <wp:extent cx="4998720" cy="377952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l="-986" t="-1265" r="-6697" b="-3340"/>
                    <a:stretch>
                      <a:fillRect/>
                    </a:stretch>
                  </pic:blipFill>
                  <pic:spPr bwMode="auto">
                    <a:xfrm>
                      <a:off x="0" y="0"/>
                      <a:ext cx="4998720" cy="3779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0B18" w:rsidRPr="004854D8" w:rsidRDefault="00230B18">
      <w:pPr>
        <w:pStyle w:val="Textepardfaut"/>
        <w:jc w:val="both"/>
        <w:rPr>
          <w:rFonts w:ascii="Calibri" w:hAnsi="Calibri" w:cs="Arial"/>
          <w:b/>
          <w:u w:val="single"/>
        </w:rPr>
      </w:pPr>
      <w:r w:rsidRPr="004854D8">
        <w:rPr>
          <w:rFonts w:ascii="Calibri" w:hAnsi="Calibri" w:cs="Arial"/>
          <w:b/>
          <w:u w:val="single"/>
        </w:rPr>
        <w:t>Ce modèle implique plusieurs hypothèses de travail :</w:t>
      </w:r>
    </w:p>
    <w:p w:rsidR="00230B18" w:rsidRPr="004B10E4" w:rsidRDefault="00230B18">
      <w:pPr>
        <w:pStyle w:val="Textepardfaut"/>
        <w:rPr>
          <w:rFonts w:ascii="Calibri" w:hAnsi="Calibri" w:cs="Arial"/>
        </w:rPr>
      </w:pPr>
    </w:p>
    <w:p w:rsidR="00230B18" w:rsidRPr="004B10E4" w:rsidRDefault="00230B18" w:rsidP="00230B18">
      <w:pPr>
        <w:pStyle w:val="Textepardfaut"/>
        <w:numPr>
          <w:ilvl w:val="0"/>
          <w:numId w:val="131"/>
        </w:numPr>
        <w:ind w:left="357" w:right="8505" w:hanging="357"/>
        <w:jc w:val="both"/>
        <w:rPr>
          <w:rFonts w:ascii="Calibri" w:hAnsi="Calibri" w:cs="Arial"/>
          <w:b/>
          <w:bCs/>
        </w:rPr>
      </w:pPr>
      <w:r w:rsidRPr="004854D8">
        <w:rPr>
          <w:rFonts w:ascii="Calibri" w:hAnsi="Calibri" w:cs="Arial"/>
          <w:b/>
          <w:bCs/>
          <w:color w:val="FF0000"/>
        </w:rPr>
        <w:t>L’efficacité</w:t>
      </w:r>
      <w:r w:rsidRPr="004B10E4">
        <w:rPr>
          <w:rFonts w:ascii="Calibri" w:hAnsi="Calibri" w:cs="Arial"/>
        </w:rPr>
        <w:t xml:space="preserve"> de l’organisation de votre entreprise dépend de la qualité du rapport interne/externe donc de la relation client-fournisseur.</w:t>
      </w:r>
    </w:p>
    <w:p w:rsidR="00230B18" w:rsidRPr="004B10E4" w:rsidRDefault="00230B18">
      <w:pPr>
        <w:pStyle w:val="Textepardfaut"/>
        <w:rPr>
          <w:rFonts w:ascii="Calibri" w:hAnsi="Calibri" w:cs="Arial"/>
        </w:rPr>
      </w:pPr>
    </w:p>
    <w:p w:rsidR="00230B18" w:rsidRPr="004B10E4" w:rsidRDefault="00230B18" w:rsidP="00230B18">
      <w:pPr>
        <w:pStyle w:val="Textepardfaut"/>
        <w:numPr>
          <w:ilvl w:val="0"/>
          <w:numId w:val="132"/>
        </w:numPr>
        <w:ind w:left="357" w:right="8505" w:hanging="357"/>
        <w:jc w:val="both"/>
        <w:rPr>
          <w:rFonts w:ascii="Calibri" w:hAnsi="Calibri" w:cs="Arial"/>
          <w:b/>
          <w:bCs/>
        </w:rPr>
      </w:pPr>
      <w:r w:rsidRPr="004854D8">
        <w:rPr>
          <w:rFonts w:ascii="Calibri" w:hAnsi="Calibri" w:cs="Arial"/>
          <w:b/>
          <w:bCs/>
          <w:color w:val="FF0000"/>
        </w:rPr>
        <w:t>Les résultats</w:t>
      </w:r>
      <w:r w:rsidRPr="004B10E4">
        <w:rPr>
          <w:rFonts w:ascii="Calibri" w:hAnsi="Calibri" w:cs="Arial"/>
        </w:rPr>
        <w:t xml:space="preserve"> de votre organisation sont explicables à partir de n’importe quel élément structurel selon l’approche systémique.</w:t>
      </w:r>
    </w:p>
    <w:p w:rsidR="00230B18" w:rsidRPr="004B10E4" w:rsidRDefault="00230B18">
      <w:pPr>
        <w:pStyle w:val="Textepardfaut"/>
        <w:rPr>
          <w:rFonts w:ascii="Calibri" w:hAnsi="Calibri" w:cs="Arial"/>
        </w:rPr>
      </w:pPr>
    </w:p>
    <w:p w:rsidR="00230B18" w:rsidRPr="004B10E4" w:rsidRDefault="00230B18" w:rsidP="00230B18">
      <w:pPr>
        <w:pStyle w:val="Textepardfaut"/>
        <w:numPr>
          <w:ilvl w:val="0"/>
          <w:numId w:val="133"/>
        </w:numPr>
        <w:ind w:left="357" w:right="8505" w:hanging="357"/>
        <w:jc w:val="both"/>
        <w:rPr>
          <w:rFonts w:ascii="Calibri" w:hAnsi="Calibri" w:cs="Arial"/>
          <w:b/>
          <w:bCs/>
        </w:rPr>
      </w:pPr>
      <w:r w:rsidRPr="004854D8">
        <w:rPr>
          <w:rFonts w:ascii="Calibri" w:hAnsi="Calibri" w:cs="Arial"/>
          <w:b/>
          <w:bCs/>
          <w:color w:val="FF0000"/>
        </w:rPr>
        <w:t>La cause</w:t>
      </w:r>
      <w:r w:rsidRPr="004B10E4">
        <w:rPr>
          <w:rFonts w:ascii="Calibri" w:hAnsi="Calibri" w:cs="Arial"/>
        </w:rPr>
        <w:t xml:space="preserve"> des phénomènes est étroitement relié</w:t>
      </w:r>
      <w:r w:rsidR="004854D8">
        <w:rPr>
          <w:rFonts w:ascii="Calibri" w:hAnsi="Calibri" w:cs="Arial"/>
        </w:rPr>
        <w:t>e</w:t>
      </w:r>
      <w:r w:rsidRPr="004B10E4">
        <w:rPr>
          <w:rFonts w:ascii="Calibri" w:hAnsi="Calibri" w:cs="Arial"/>
        </w:rPr>
        <w:t xml:space="preserve"> au choix de culture de l’entreprise avec son mode de pensée opérationnelle.</w:t>
      </w:r>
    </w:p>
    <w:p w:rsidR="00230B18" w:rsidRPr="004B10E4" w:rsidRDefault="00230B18">
      <w:pPr>
        <w:pStyle w:val="Textepardfaut"/>
        <w:rPr>
          <w:rFonts w:ascii="Calibri" w:hAnsi="Calibri" w:cs="Arial"/>
        </w:rPr>
      </w:pPr>
    </w:p>
    <w:p w:rsidR="00230B18" w:rsidRPr="004B10E4" w:rsidRDefault="00230B18" w:rsidP="00230B18">
      <w:pPr>
        <w:pStyle w:val="Textepardfaut"/>
        <w:numPr>
          <w:ilvl w:val="0"/>
          <w:numId w:val="134"/>
        </w:numPr>
        <w:ind w:left="357" w:right="8505" w:hanging="357"/>
        <w:jc w:val="both"/>
        <w:rPr>
          <w:rFonts w:ascii="Calibri" w:hAnsi="Calibri" w:cs="Arial"/>
          <w:b/>
          <w:bCs/>
        </w:rPr>
      </w:pPr>
      <w:r w:rsidRPr="004854D8">
        <w:rPr>
          <w:rFonts w:ascii="Calibri" w:hAnsi="Calibri" w:cs="Arial"/>
          <w:b/>
          <w:bCs/>
          <w:color w:val="FF0000"/>
        </w:rPr>
        <w:t>Une organisation</w:t>
      </w:r>
      <w:r w:rsidRPr="004B10E4">
        <w:rPr>
          <w:rFonts w:ascii="Calibri" w:hAnsi="Calibri" w:cs="Arial"/>
        </w:rPr>
        <w:t xml:space="preserve"> évolue toujours à partir de sa capacité à donner du sens aux feedbacks constants de son environnement.</w:t>
      </w:r>
    </w:p>
    <w:p w:rsidR="00230B18" w:rsidRPr="004B10E4" w:rsidRDefault="00230B18">
      <w:pPr>
        <w:pStyle w:val="Textepardfaut"/>
        <w:rPr>
          <w:rFonts w:ascii="Calibri" w:hAnsi="Calibri" w:cs="Arial"/>
        </w:rPr>
      </w:pPr>
    </w:p>
    <w:p w:rsidR="00230B18" w:rsidRPr="004B10E4" w:rsidRDefault="00230B18" w:rsidP="00230B18">
      <w:pPr>
        <w:pStyle w:val="Textepardfaut"/>
        <w:numPr>
          <w:ilvl w:val="0"/>
          <w:numId w:val="135"/>
        </w:numPr>
        <w:ind w:left="357" w:right="8505" w:hanging="357"/>
        <w:jc w:val="both"/>
        <w:rPr>
          <w:rFonts w:ascii="Calibri" w:hAnsi="Calibri" w:cs="Arial"/>
          <w:b/>
          <w:bCs/>
        </w:rPr>
      </w:pPr>
      <w:r w:rsidRPr="004854D8">
        <w:rPr>
          <w:rFonts w:ascii="Calibri" w:hAnsi="Calibri" w:cs="Arial"/>
          <w:b/>
          <w:bCs/>
          <w:color w:val="FF0000"/>
        </w:rPr>
        <w:t>Un système</w:t>
      </w:r>
      <w:r w:rsidRPr="004B10E4">
        <w:rPr>
          <w:rFonts w:ascii="Calibri" w:hAnsi="Calibri" w:cs="Arial"/>
        </w:rPr>
        <w:t xml:space="preserve"> n’est efficace qu’en présence d’une vision claire, de décisions et de règles du jeu claires et partagées.</w:t>
      </w: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Choisir une méthodologie de lancement du Projet de Pédagogie Opérationnelle -PPO</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L'adéquation entre la demande de XXX XXX et les interventions de l’organisme de formation sélectionné exige de faire appel à une méthode spécifique qui marque la présence des deux entreprises à chaque phase du dispositif de conseil et de formation : préparation, animation et suivi.</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Un travail conjoint de réflexion stratégique et pédagogique sur les besoins est à produire avant de pouvoir lancer l’intervention. La méthode choisie est déterminée à la suite d’une analyse des opportunités sur l’évolution visée par </w:t>
      </w:r>
      <w:r w:rsidR="002F7283" w:rsidRPr="004B10E4">
        <w:rPr>
          <w:rFonts w:ascii="Calibri" w:hAnsi="Calibri" w:cs="Arial"/>
        </w:rPr>
        <w:t xml:space="preserve">XXX XXX </w:t>
      </w:r>
      <w:r w:rsidRPr="004B10E4">
        <w:rPr>
          <w:rFonts w:ascii="Calibri" w:hAnsi="Calibri" w:cs="Arial"/>
        </w:rPr>
        <w:t>ainsi que sur le projet pédagogique correspondant.</w:t>
      </w:r>
    </w:p>
    <w:p w:rsidR="00230B18" w:rsidRPr="004B10E4" w:rsidRDefault="00230B18">
      <w:pPr>
        <w:pStyle w:val="Textepardfaut"/>
        <w:jc w:val="both"/>
        <w:rPr>
          <w:rFonts w:ascii="Calibri" w:hAnsi="Calibri" w:cs="Arial"/>
        </w:rPr>
      </w:pPr>
    </w:p>
    <w:p w:rsidR="00230B18" w:rsidRPr="002470BE" w:rsidRDefault="00230B18">
      <w:pPr>
        <w:pStyle w:val="Textepardfaut"/>
        <w:jc w:val="both"/>
        <w:rPr>
          <w:rFonts w:ascii="Calibri" w:hAnsi="Calibri" w:cs="Arial"/>
          <w:b/>
          <w:bCs/>
          <w:caps/>
        </w:rPr>
      </w:pPr>
      <w:r w:rsidRPr="002470BE">
        <w:rPr>
          <w:rFonts w:ascii="Calibri" w:hAnsi="Calibri" w:cs="Arial"/>
          <w:b/>
          <w:bCs/>
          <w:caps/>
        </w:rPr>
        <w:t>Trois phases méthodologiques peuvent être proposées :</w:t>
      </w:r>
    </w:p>
    <w:p w:rsidR="00230B18" w:rsidRPr="004B10E4" w:rsidRDefault="00230B18">
      <w:pPr>
        <w:pStyle w:val="Textepardfaut"/>
        <w:jc w:val="both"/>
        <w:rPr>
          <w:rFonts w:ascii="Calibri" w:hAnsi="Calibri" w:cs="Arial"/>
        </w:rPr>
      </w:pPr>
    </w:p>
    <w:p w:rsidR="00230B18" w:rsidRPr="002470BE" w:rsidRDefault="00230B18">
      <w:pPr>
        <w:pStyle w:val="Textepardfaut"/>
        <w:jc w:val="both"/>
        <w:rPr>
          <w:rFonts w:ascii="Calibri" w:hAnsi="Calibri" w:cs="Arial"/>
          <w:b/>
          <w:bCs/>
          <w:color w:val="FF0000"/>
        </w:rPr>
      </w:pPr>
      <w:r w:rsidRPr="002470BE">
        <w:rPr>
          <w:rFonts w:ascii="Calibri" w:hAnsi="Calibri" w:cs="Arial"/>
          <w:b/>
          <w:bCs/>
          <w:color w:val="FF0000"/>
        </w:rPr>
        <w:t>1 - Phase exploratoire :</w:t>
      </w:r>
    </w:p>
    <w:p w:rsidR="00230B18" w:rsidRPr="004B10E4" w:rsidRDefault="00230B18">
      <w:pPr>
        <w:pStyle w:val="Textepardfaut"/>
        <w:jc w:val="both"/>
        <w:rPr>
          <w:rFonts w:ascii="Calibri" w:hAnsi="Calibri" w:cs="Arial"/>
        </w:rPr>
      </w:pPr>
      <w:r w:rsidRPr="004B10E4">
        <w:rPr>
          <w:rFonts w:ascii="Calibri" w:hAnsi="Calibri" w:cs="Arial"/>
        </w:rPr>
        <w:t>À partir du constat XXX XXX, une analyse de faisabilité est réalisée qui associe le type d’intervention pédagogique au besoin réel de compétences à travers une exploration professionnelle, une analyse des besoins et la rédaction d’un pré-projet.</w:t>
      </w:r>
    </w:p>
    <w:p w:rsidR="00230B18" w:rsidRPr="004B10E4" w:rsidRDefault="00230B18">
      <w:pPr>
        <w:pStyle w:val="Textepardfaut"/>
        <w:jc w:val="both"/>
        <w:rPr>
          <w:rFonts w:ascii="Calibri" w:hAnsi="Calibri" w:cs="Arial"/>
        </w:rPr>
      </w:pPr>
    </w:p>
    <w:p w:rsidR="00230B18" w:rsidRPr="002470BE" w:rsidRDefault="00230B18">
      <w:pPr>
        <w:pStyle w:val="Textepardfaut"/>
        <w:jc w:val="both"/>
        <w:rPr>
          <w:rFonts w:ascii="Calibri" w:hAnsi="Calibri" w:cs="Arial"/>
          <w:b/>
          <w:bCs/>
          <w:color w:val="FF0000"/>
        </w:rPr>
      </w:pPr>
      <w:r w:rsidRPr="002470BE">
        <w:rPr>
          <w:rFonts w:ascii="Calibri" w:hAnsi="Calibri" w:cs="Arial"/>
          <w:b/>
          <w:bCs/>
          <w:color w:val="FF0000"/>
        </w:rPr>
        <w:t>2 - Phase de mise au point :</w:t>
      </w:r>
    </w:p>
    <w:p w:rsidR="00230B18" w:rsidRPr="004B10E4" w:rsidRDefault="00230B18">
      <w:pPr>
        <w:pStyle w:val="Textepardfaut"/>
        <w:jc w:val="both"/>
        <w:rPr>
          <w:rFonts w:ascii="Calibri" w:hAnsi="Calibri" w:cs="Arial"/>
        </w:rPr>
      </w:pPr>
      <w:r w:rsidRPr="004B10E4">
        <w:rPr>
          <w:rFonts w:ascii="Calibri" w:hAnsi="Calibri" w:cs="Arial"/>
        </w:rPr>
        <w:t>Un groupe de travail se réunit pour définir les objectifs d’évolution attendue, rédiger le projet pédagogique et décider des outils méthodologiques.</w:t>
      </w:r>
    </w:p>
    <w:p w:rsidR="00230B18" w:rsidRPr="004B10E4" w:rsidRDefault="00230B18">
      <w:pPr>
        <w:pStyle w:val="Textepardfaut"/>
        <w:jc w:val="both"/>
        <w:rPr>
          <w:rFonts w:ascii="Calibri" w:hAnsi="Calibri" w:cs="Arial"/>
        </w:rPr>
      </w:pPr>
    </w:p>
    <w:p w:rsidR="00230B18" w:rsidRPr="002470BE" w:rsidRDefault="00230B18">
      <w:pPr>
        <w:pStyle w:val="Textepardfaut"/>
        <w:jc w:val="both"/>
        <w:rPr>
          <w:rFonts w:ascii="Calibri" w:hAnsi="Calibri" w:cs="Arial"/>
          <w:b/>
          <w:bCs/>
          <w:color w:val="FF0000"/>
        </w:rPr>
      </w:pPr>
      <w:r w:rsidRPr="002470BE">
        <w:rPr>
          <w:rFonts w:ascii="Calibri" w:hAnsi="Calibri" w:cs="Arial"/>
          <w:b/>
          <w:bCs/>
          <w:color w:val="FF0000"/>
        </w:rPr>
        <w:t>3 - Phase de lancement :</w:t>
      </w:r>
    </w:p>
    <w:p w:rsidR="00230B18" w:rsidRPr="004B10E4" w:rsidRDefault="00230B18">
      <w:pPr>
        <w:pStyle w:val="Textepardfaut"/>
        <w:jc w:val="both"/>
        <w:rPr>
          <w:rFonts w:ascii="Calibri" w:hAnsi="Calibri" w:cs="Arial"/>
        </w:rPr>
      </w:pPr>
      <w:r w:rsidRPr="004B10E4">
        <w:rPr>
          <w:rFonts w:ascii="Calibri" w:hAnsi="Calibri" w:cs="Arial"/>
        </w:rPr>
        <w:t>La mise en place de l'équipe pédagogique (l’organisme de formation sélectionné) et de développement du projet opérationnel (XXX XXX) est suivie d’une expérimentation avec un groupe pilote par population ciblée.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Poser les conditions préalables à la démarche de formation</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tbl>
      <w:tblPr>
        <w:tblW w:w="0" w:type="auto"/>
        <w:tblInd w:w="108" w:type="dxa"/>
        <w:tblLayout w:type="fixed"/>
        <w:tblLook w:val="0000" w:firstRow="0" w:lastRow="0" w:firstColumn="0" w:lastColumn="0" w:noHBand="0" w:noVBand="0"/>
      </w:tblPr>
      <w:tblGrid>
        <w:gridCol w:w="11520"/>
        <w:gridCol w:w="3420"/>
      </w:tblGrid>
      <w:tr w:rsidR="00230B18" w:rsidRPr="004B10E4">
        <w:tblPrEx>
          <w:tblCellMar>
            <w:top w:w="0" w:type="dxa"/>
            <w:bottom w:w="0" w:type="dxa"/>
          </w:tblCellMar>
        </w:tblPrEx>
        <w:tc>
          <w:tcPr>
            <w:tcW w:w="11520" w:type="dxa"/>
            <w:tcBorders>
              <w:top w:val="nil"/>
              <w:left w:val="nil"/>
              <w:bottom w:val="nil"/>
              <w:right w:val="double" w:sz="18" w:space="0" w:color="auto"/>
            </w:tcBorders>
          </w:tcPr>
          <w:p w:rsidR="00230B18" w:rsidRPr="004B10E4" w:rsidRDefault="00230B18">
            <w:pPr>
              <w:pStyle w:val="Textepardfaut"/>
              <w:jc w:val="both"/>
              <w:rPr>
                <w:rFonts w:ascii="Calibri" w:hAnsi="Calibri" w:cs="Arial"/>
              </w:rPr>
            </w:pPr>
            <w:r w:rsidRPr="004B10E4">
              <w:rPr>
                <w:rFonts w:ascii="Calibri" w:hAnsi="Calibri" w:cs="Arial"/>
              </w:rPr>
              <w:t>La responsabilité managériale s’édifie sur la base d'un engagement personnel au cœur de contradictions apparentes, exacerbées par le résultat de la priorité donnée, à chaque moment, entre l’économique, l</w:t>
            </w:r>
            <w:r w:rsidR="002D2F1D">
              <w:rPr>
                <w:rFonts w:ascii="Calibri" w:hAnsi="Calibri" w:cs="Arial"/>
              </w:rPr>
              <w:t>a</w:t>
            </w:r>
            <w:r w:rsidRPr="004B10E4">
              <w:rPr>
                <w:rFonts w:ascii="Calibri" w:hAnsi="Calibri" w:cs="Arial"/>
              </w:rPr>
              <w:t xml:space="preserve"> technique et l’humain. Son exercice ne peut se maîtriser que par une motivation exceptionnelle, motivation qui donne un sens et une cohérence aux actions entreprises par les managers d’équipe.</w:t>
            </w:r>
          </w:p>
          <w:p w:rsidR="00230B18" w:rsidRPr="004B10E4" w:rsidRDefault="00230B18">
            <w:pPr>
              <w:pStyle w:val="Textepardfaut"/>
              <w:jc w:val="both"/>
              <w:rPr>
                <w:rFonts w:ascii="Calibri" w:hAnsi="Calibri" w:cs="Arial"/>
              </w:rPr>
            </w:pPr>
            <w:r w:rsidRPr="004B10E4">
              <w:rPr>
                <w:rFonts w:ascii="Calibri" w:hAnsi="Calibri" w:cs="Arial"/>
                <w:i/>
                <w:iCs/>
                <w:spacing w:val="10"/>
              </w:rPr>
              <w:t>Cette motivation augmente d’autant plus que les managers ont le pouvoir d’influer sur leurs tâches parce que la force qu’ils reçoivent en donnant compense largement l’effort qu’ils fournissent.</w:t>
            </w:r>
            <w:r w:rsidRPr="004B10E4">
              <w:rPr>
                <w:rFonts w:ascii="Calibri" w:hAnsi="Calibri" w:cs="Arial"/>
              </w:rPr>
              <w:t xml:space="preserve"> </w:t>
            </w:r>
          </w:p>
        </w:tc>
        <w:tc>
          <w:tcPr>
            <w:tcW w:w="3420" w:type="dxa"/>
            <w:tcBorders>
              <w:top w:val="double" w:sz="18" w:space="0" w:color="auto"/>
              <w:left w:val="double" w:sz="18" w:space="0" w:color="auto"/>
              <w:bottom w:val="double" w:sz="18" w:space="0" w:color="auto"/>
              <w:right w:val="double" w:sz="18" w:space="0" w:color="auto"/>
            </w:tcBorders>
            <w:vAlign w:val="center"/>
          </w:tcPr>
          <w:p w:rsidR="00230B18" w:rsidRPr="00BE7035" w:rsidRDefault="00230B18">
            <w:pPr>
              <w:pStyle w:val="Textepardfaut"/>
              <w:jc w:val="center"/>
              <w:rPr>
                <w:rFonts w:ascii="Calibri" w:hAnsi="Calibri" w:cs="Arial"/>
                <w:color w:val="FF0000"/>
                <w:sz w:val="40"/>
                <w:szCs w:val="40"/>
              </w:rPr>
            </w:pPr>
            <w:r w:rsidRPr="00BE7035">
              <w:rPr>
                <w:rFonts w:ascii="Calibri" w:hAnsi="Calibri" w:cs="Arial"/>
                <w:b/>
                <w:bCs/>
                <w:color w:val="FF0000"/>
                <w:sz w:val="40"/>
                <w:szCs w:val="40"/>
              </w:rPr>
              <w:t>ENGAGEMENT RESPONSABLE</w:t>
            </w:r>
          </w:p>
        </w:tc>
      </w:tr>
    </w:tbl>
    <w:p w:rsidR="00230B18" w:rsidRPr="004B10E4" w:rsidRDefault="00230B18">
      <w:pPr>
        <w:pStyle w:val="Textepardfaut"/>
        <w:jc w:val="both"/>
        <w:rPr>
          <w:rFonts w:ascii="Calibri" w:hAnsi="Calibri" w:cs="Arial"/>
          <w:i/>
          <w:iCs/>
          <w:spacing w:val="10"/>
        </w:rPr>
      </w:pPr>
    </w:p>
    <w:tbl>
      <w:tblPr>
        <w:tblW w:w="0" w:type="auto"/>
        <w:tblInd w:w="108" w:type="dxa"/>
        <w:tblLayout w:type="fixed"/>
        <w:tblLook w:val="0000" w:firstRow="0" w:lastRow="0" w:firstColumn="0" w:lastColumn="0" w:noHBand="0" w:noVBand="0"/>
      </w:tblPr>
      <w:tblGrid>
        <w:gridCol w:w="4452"/>
        <w:gridCol w:w="10382"/>
      </w:tblGrid>
      <w:tr w:rsidR="00230B18" w:rsidRPr="004B10E4">
        <w:tblPrEx>
          <w:tblCellMar>
            <w:top w:w="0" w:type="dxa"/>
            <w:bottom w:w="0" w:type="dxa"/>
          </w:tblCellMar>
        </w:tblPrEx>
        <w:tc>
          <w:tcPr>
            <w:tcW w:w="4452" w:type="dxa"/>
            <w:tcBorders>
              <w:top w:val="double" w:sz="18" w:space="0" w:color="auto"/>
              <w:left w:val="double" w:sz="18" w:space="0" w:color="auto"/>
              <w:bottom w:val="double" w:sz="18" w:space="0" w:color="auto"/>
              <w:right w:val="double" w:sz="18" w:space="0" w:color="auto"/>
            </w:tcBorders>
            <w:vAlign w:val="center"/>
          </w:tcPr>
          <w:p w:rsidR="00230B18" w:rsidRPr="00BE7035" w:rsidRDefault="00230B18">
            <w:pPr>
              <w:pStyle w:val="Textepardfaut"/>
              <w:jc w:val="center"/>
              <w:rPr>
                <w:rFonts w:ascii="Calibri" w:hAnsi="Calibri" w:cs="Arial"/>
                <w:color w:val="FF0000"/>
                <w:sz w:val="40"/>
                <w:szCs w:val="40"/>
              </w:rPr>
            </w:pPr>
            <w:r w:rsidRPr="00BE7035">
              <w:rPr>
                <w:rFonts w:ascii="Calibri" w:hAnsi="Calibri" w:cs="Arial"/>
                <w:b/>
                <w:bCs/>
                <w:color w:val="FF0000"/>
                <w:sz w:val="40"/>
                <w:szCs w:val="40"/>
              </w:rPr>
              <w:t>DÉCONTEXTUALISATION</w:t>
            </w:r>
          </w:p>
        </w:tc>
        <w:tc>
          <w:tcPr>
            <w:tcW w:w="10382" w:type="dxa"/>
            <w:tcBorders>
              <w:top w:val="nil"/>
              <w:left w:val="double" w:sz="18" w:space="0" w:color="auto"/>
              <w:bottom w:val="nil"/>
              <w:right w:val="nil"/>
            </w:tcBorders>
          </w:tcPr>
          <w:p w:rsidR="00230B18" w:rsidRPr="004B10E4" w:rsidRDefault="00230B18">
            <w:pPr>
              <w:pStyle w:val="Textepardfaut"/>
              <w:jc w:val="both"/>
              <w:rPr>
                <w:rFonts w:ascii="Calibri" w:hAnsi="Calibri" w:cs="Arial"/>
              </w:rPr>
            </w:pPr>
            <w:r w:rsidRPr="004B10E4">
              <w:rPr>
                <w:rFonts w:ascii="Calibri" w:hAnsi="Calibri" w:cs="Arial"/>
              </w:rPr>
              <w:t xml:space="preserve">La formation, support à plus et mieux de responsabilisation, se caractérisera à la mesure de sa personnalisation, des situations professionnelles véritables traitées, des objectifs de développement pris en compte, de sa gestion de projets de développement au profit de la structure et de sa capacité à se “décontextualiser” pour transférer les savoirs acquis à tous les secteurs d’activité de l’entreprise.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La “décontextualisation” est le fait de permettre aux formés de prendre du recul par rapport à leur situation professionnelle et de pouvoir transférer leurs compétences à d’autres situations ou “contextes”.</w:t>
            </w:r>
          </w:p>
        </w:tc>
      </w:tr>
    </w:tbl>
    <w:p w:rsidR="00230B18" w:rsidRPr="004B10E4" w:rsidRDefault="00230B18">
      <w:pPr>
        <w:pStyle w:val="Textepardfaut"/>
        <w:jc w:val="both"/>
        <w:rPr>
          <w:rFonts w:ascii="Calibri" w:hAnsi="Calibri" w:cs="Arial"/>
          <w:b/>
          <w:bCs/>
          <w:color w:val="FFFFFF"/>
        </w:rPr>
      </w:pPr>
    </w:p>
    <w:p w:rsidR="00230B18" w:rsidRPr="004B10E4" w:rsidRDefault="00230B18">
      <w:pPr>
        <w:pStyle w:val="Textepardfaut"/>
        <w:jc w:val="both"/>
        <w:rPr>
          <w:rFonts w:ascii="Calibri" w:hAnsi="Calibri" w:cs="Arial"/>
          <w:b/>
          <w:bCs/>
        </w:rPr>
      </w:pPr>
      <w:r w:rsidRPr="004B10E4">
        <w:rPr>
          <w:rFonts w:ascii="Calibri" w:hAnsi="Calibri" w:cs="Arial"/>
          <w:b/>
          <w:bCs/>
        </w:rPr>
        <w:t>En résumé, la démarche de pédagogie opérationnelle est double :</w:t>
      </w:r>
    </w:p>
    <w:p w:rsidR="00230B18" w:rsidRPr="004B10E4" w:rsidRDefault="00230B18">
      <w:pPr>
        <w:pStyle w:val="Textepardfaut"/>
        <w:jc w:val="both"/>
        <w:rPr>
          <w:rFonts w:ascii="Calibri" w:hAnsi="Calibri" w:cs="Arial"/>
          <w:b/>
          <w:bCs/>
        </w:rPr>
      </w:pPr>
      <w:r w:rsidRPr="004B10E4">
        <w:rPr>
          <w:rFonts w:ascii="Calibri" w:hAnsi="Calibri" w:cs="Arial"/>
          <w:b/>
          <w:bCs/>
        </w:rPr>
        <w:t>Par rapport à la formation</w:t>
      </w:r>
      <w:r w:rsidRPr="004B10E4">
        <w:rPr>
          <w:rFonts w:ascii="Calibri" w:hAnsi="Calibri" w:cs="Arial"/>
        </w:rPr>
        <w:t xml:space="preserve"> </w:t>
      </w:r>
    </w:p>
    <w:p w:rsidR="00230B18" w:rsidRPr="004B10E4" w:rsidRDefault="00230B18">
      <w:pPr>
        <w:pStyle w:val="Textepardfaut"/>
        <w:jc w:val="both"/>
        <w:rPr>
          <w:rFonts w:ascii="Calibri" w:hAnsi="Calibri" w:cs="Arial"/>
        </w:rPr>
      </w:pPr>
      <w:r w:rsidRPr="004B10E4">
        <w:rPr>
          <w:rFonts w:ascii="Calibri" w:hAnsi="Calibri" w:cs="Arial"/>
        </w:rPr>
        <w:t>Elle est centrée sur le formé, construite sur des situations professionnelles véritables, basée sur une logique de résultats et validée par la gestion d'un projet engageant, aux plans personnel et professionnel.</w:t>
      </w:r>
    </w:p>
    <w:p w:rsidR="00230B18" w:rsidRPr="004B10E4" w:rsidRDefault="00230B18">
      <w:pPr>
        <w:pStyle w:val="Textepardfaut"/>
        <w:jc w:val="both"/>
        <w:rPr>
          <w:rFonts w:ascii="Calibri" w:hAnsi="Calibri" w:cs="Arial"/>
          <w:b/>
          <w:bCs/>
        </w:rPr>
      </w:pPr>
      <w:r w:rsidRPr="004B10E4">
        <w:rPr>
          <w:rFonts w:ascii="Calibri" w:hAnsi="Calibri" w:cs="Arial"/>
          <w:b/>
          <w:bCs/>
        </w:rPr>
        <w:t>Par rapport à la volonté de changement de culture</w:t>
      </w:r>
      <w:r w:rsidRPr="004B10E4">
        <w:rPr>
          <w:rFonts w:ascii="Calibri" w:hAnsi="Calibri" w:cs="Arial"/>
        </w:rPr>
        <w:t xml:space="preserve"> </w:t>
      </w:r>
    </w:p>
    <w:p w:rsidR="00230B18" w:rsidRPr="004B10E4" w:rsidRDefault="00230B18">
      <w:pPr>
        <w:pStyle w:val="Textepardfaut"/>
        <w:jc w:val="both"/>
        <w:rPr>
          <w:rFonts w:ascii="Calibri" w:hAnsi="Calibri" w:cs="Arial"/>
        </w:rPr>
      </w:pPr>
      <w:r w:rsidRPr="004B10E4">
        <w:rPr>
          <w:rFonts w:ascii="Calibri" w:hAnsi="Calibri" w:cs="Arial"/>
        </w:rPr>
        <w:t>Elle améliore les pratiques existantes et développe de nouveaux réflexes managériaux orientés “client”, elle constitue un champ d'expériences accessible à tous les secteurs d’activité de l’entreprise.</w:t>
      </w: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Personnaliser l’action de formation au plus près des formés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La variété des structures et des profils des futurs stagiaires (managers d’équipe ou cadres experts) est à prendre en compte avec le plus grand soin dans la démarche d’élaboration pédagogique. Il convient donc d'</w:t>
      </w:r>
      <w:r w:rsidRPr="004B10E4">
        <w:rPr>
          <w:rFonts w:ascii="Calibri" w:hAnsi="Calibri" w:cs="Arial"/>
          <w:b/>
          <w:bCs/>
        </w:rPr>
        <w:t>organiser les savoirs nécessaires</w:t>
      </w:r>
      <w:r w:rsidRPr="004B10E4">
        <w:rPr>
          <w:rFonts w:ascii="Calibri" w:hAnsi="Calibri" w:cs="Arial"/>
        </w:rPr>
        <w:t xml:space="preserve"> autour du vecteur de leurs propres motivations.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Les motivations, d’une part, et les bases d’une pédagogie opérationnelle indispensable, d’autre part, seront également complétées par la </w:t>
      </w:r>
      <w:r w:rsidRPr="00621D7B">
        <w:rPr>
          <w:rFonts w:ascii="Calibri" w:hAnsi="Calibri" w:cs="Arial"/>
          <w:b/>
          <w:bCs/>
          <w:color w:val="FF0000"/>
        </w:rPr>
        <w:t>détermination d'objectifs de résultat</w:t>
      </w:r>
      <w:r w:rsidRPr="004B10E4">
        <w:rPr>
          <w:rFonts w:ascii="Calibri" w:hAnsi="Calibri" w:cs="Arial"/>
        </w:rPr>
        <w:t xml:space="preserve"> dans le suivi de la formation. Résultats qui peuvent concerner des produits, des services, des méthodes de management, d’organisation, de gestion, de production</w:t>
      </w:r>
      <w:r w:rsidR="002D2F1D">
        <w:rPr>
          <w:rFonts w:ascii="Calibri" w:hAnsi="Calibri" w:cs="Arial"/>
        </w:rPr>
        <w:t>,</w:t>
      </w:r>
      <w:r w:rsidRPr="004B10E4">
        <w:rPr>
          <w:rFonts w:ascii="Calibri" w:hAnsi="Calibri" w:cs="Arial"/>
        </w:rPr>
        <w:t xml:space="preserve"> plus performantes...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Les </w:t>
      </w:r>
      <w:r w:rsidRPr="004B10E4">
        <w:rPr>
          <w:rFonts w:ascii="Calibri" w:hAnsi="Calibri" w:cs="Arial"/>
          <w:b/>
          <w:bCs/>
        </w:rPr>
        <w:t>actions de formation</w:t>
      </w:r>
      <w:r w:rsidRPr="004B10E4">
        <w:rPr>
          <w:rFonts w:ascii="Calibri" w:hAnsi="Calibri" w:cs="Arial"/>
        </w:rPr>
        <w:t xml:space="preserve"> proposées au bénéfice des formés le seront aussi en fonction du respect de leur propre engagement à </w:t>
      </w:r>
      <w:r w:rsidRPr="004B10E4">
        <w:rPr>
          <w:rFonts w:ascii="Calibri" w:hAnsi="Calibri" w:cs="Arial"/>
          <w:b/>
          <w:bCs/>
        </w:rPr>
        <w:t>les</w:t>
      </w:r>
      <w:r w:rsidRPr="004B10E4">
        <w:rPr>
          <w:rFonts w:ascii="Calibri" w:hAnsi="Calibri" w:cs="Arial"/>
        </w:rPr>
        <w:t xml:space="preserve"> </w:t>
      </w:r>
      <w:r w:rsidRPr="004B10E4">
        <w:rPr>
          <w:rFonts w:ascii="Calibri" w:hAnsi="Calibri" w:cs="Arial"/>
          <w:b/>
          <w:bCs/>
        </w:rPr>
        <w:t>transformer en plus-values pour XXX XXX</w:t>
      </w:r>
      <w:r w:rsidRPr="004B10E4">
        <w:rPr>
          <w:rFonts w:ascii="Calibri" w:hAnsi="Calibri" w:cs="Arial"/>
        </w:rPr>
        <w:t xml:space="preserve">.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Voici quelques exemples de </w:t>
      </w:r>
      <w:r w:rsidRPr="004B10E4">
        <w:rPr>
          <w:rFonts w:ascii="Calibri" w:hAnsi="Calibri" w:cs="Arial"/>
          <w:b/>
          <w:bCs/>
        </w:rPr>
        <w:t>plus-values</w:t>
      </w:r>
      <w:r w:rsidRPr="004B10E4">
        <w:rPr>
          <w:rFonts w:ascii="Calibri" w:hAnsi="Calibri" w:cs="Arial"/>
        </w:rPr>
        <w:t xml:space="preserve"> à titre indicatif :</w:t>
      </w:r>
    </w:p>
    <w:p w:rsidR="00230B18" w:rsidRPr="004B10E4" w:rsidRDefault="00230B18">
      <w:pPr>
        <w:pStyle w:val="Textepardfaut"/>
        <w:jc w:val="both"/>
        <w:rPr>
          <w:rFonts w:ascii="Calibri" w:hAnsi="Calibri" w:cs="Arial"/>
        </w:rPr>
      </w:pPr>
      <w:r w:rsidRPr="004B10E4">
        <w:rPr>
          <w:rFonts w:ascii="Calibri" w:hAnsi="Calibri" w:cs="Arial"/>
        </w:rPr>
        <w:t xml:space="preserve"> </w:t>
      </w:r>
    </w:p>
    <w:p w:rsidR="00230B18" w:rsidRPr="004B10E4" w:rsidRDefault="00230B18" w:rsidP="00230B18">
      <w:pPr>
        <w:pStyle w:val="Textepardfaut"/>
        <w:numPr>
          <w:ilvl w:val="0"/>
          <w:numId w:val="136"/>
        </w:numPr>
        <w:spacing w:after="120"/>
        <w:ind w:left="641" w:hanging="357"/>
        <w:jc w:val="both"/>
        <w:rPr>
          <w:rFonts w:ascii="Calibri" w:hAnsi="Calibri" w:cs="Arial"/>
        </w:rPr>
      </w:pPr>
      <w:r w:rsidRPr="004B10E4">
        <w:rPr>
          <w:rFonts w:ascii="Calibri" w:hAnsi="Calibri" w:cs="Arial"/>
        </w:rPr>
        <w:t>Préparer la succession de cadres en place pour assurer la pérennité de l’entreprise.</w:t>
      </w:r>
    </w:p>
    <w:p w:rsidR="00230B18" w:rsidRPr="004B10E4" w:rsidRDefault="00230B18" w:rsidP="00230B18">
      <w:pPr>
        <w:pStyle w:val="Textepardfaut"/>
        <w:numPr>
          <w:ilvl w:val="0"/>
          <w:numId w:val="137"/>
        </w:numPr>
        <w:spacing w:after="120"/>
        <w:ind w:left="641" w:hanging="357"/>
        <w:jc w:val="both"/>
        <w:rPr>
          <w:rFonts w:ascii="Calibri" w:hAnsi="Calibri" w:cs="Arial"/>
        </w:rPr>
      </w:pPr>
      <w:r w:rsidRPr="004B10E4">
        <w:rPr>
          <w:rFonts w:ascii="Calibri" w:hAnsi="Calibri" w:cs="Arial"/>
        </w:rPr>
        <w:t>Optimiser le développement des structures existantes.</w:t>
      </w:r>
    </w:p>
    <w:p w:rsidR="00230B18" w:rsidRPr="004B10E4" w:rsidRDefault="00230B18" w:rsidP="00230B18">
      <w:pPr>
        <w:pStyle w:val="Textepardfaut"/>
        <w:numPr>
          <w:ilvl w:val="0"/>
          <w:numId w:val="138"/>
        </w:numPr>
        <w:spacing w:after="120"/>
        <w:ind w:left="641" w:hanging="357"/>
        <w:jc w:val="both"/>
        <w:rPr>
          <w:rFonts w:ascii="Calibri" w:hAnsi="Calibri" w:cs="Arial"/>
        </w:rPr>
      </w:pPr>
      <w:r w:rsidRPr="004B10E4">
        <w:rPr>
          <w:rFonts w:ascii="Calibri" w:hAnsi="Calibri" w:cs="Arial"/>
        </w:rPr>
        <w:t>Favoriser le partenariat interservices, inter-agences.</w:t>
      </w:r>
    </w:p>
    <w:p w:rsidR="00230B18" w:rsidRPr="004B10E4" w:rsidRDefault="00230B18" w:rsidP="00230B18">
      <w:pPr>
        <w:pStyle w:val="Textepardfaut"/>
        <w:numPr>
          <w:ilvl w:val="0"/>
          <w:numId w:val="139"/>
        </w:numPr>
        <w:spacing w:after="120"/>
        <w:ind w:left="641" w:hanging="357"/>
        <w:jc w:val="both"/>
        <w:rPr>
          <w:rFonts w:ascii="Calibri" w:hAnsi="Calibri" w:cs="Arial"/>
        </w:rPr>
      </w:pPr>
      <w:r w:rsidRPr="004B10E4">
        <w:rPr>
          <w:rFonts w:ascii="Calibri" w:hAnsi="Calibri" w:cs="Arial"/>
        </w:rPr>
        <w:t>Développer des structures annexes à celles existantes.</w:t>
      </w:r>
    </w:p>
    <w:p w:rsidR="00230B18" w:rsidRPr="004B10E4" w:rsidRDefault="00230B18" w:rsidP="00230B18">
      <w:pPr>
        <w:pStyle w:val="Textepardfaut"/>
        <w:numPr>
          <w:ilvl w:val="0"/>
          <w:numId w:val="140"/>
        </w:numPr>
        <w:spacing w:after="120"/>
        <w:ind w:left="641" w:hanging="357"/>
        <w:jc w:val="both"/>
        <w:rPr>
          <w:rFonts w:ascii="Calibri" w:hAnsi="Calibri" w:cs="Arial"/>
        </w:rPr>
      </w:pPr>
      <w:r w:rsidRPr="004B10E4">
        <w:rPr>
          <w:rFonts w:ascii="Calibri" w:hAnsi="Calibri" w:cs="Arial"/>
        </w:rPr>
        <w:t xml:space="preserve">Mobiliser des "porteurs de projet" qui peuvent à termes prendre des responsabilités structurelles. </w:t>
      </w:r>
    </w:p>
    <w:p w:rsidR="00230B18" w:rsidRPr="004B10E4" w:rsidRDefault="00230B18" w:rsidP="00230B18">
      <w:pPr>
        <w:pStyle w:val="Textepardfaut"/>
        <w:numPr>
          <w:ilvl w:val="0"/>
          <w:numId w:val="141"/>
        </w:numPr>
        <w:spacing w:after="120"/>
        <w:ind w:left="641" w:hanging="357"/>
        <w:jc w:val="both"/>
        <w:rPr>
          <w:rFonts w:ascii="Calibri" w:hAnsi="Calibri" w:cs="Arial"/>
        </w:rPr>
      </w:pPr>
      <w:r w:rsidRPr="004B10E4">
        <w:rPr>
          <w:rFonts w:ascii="Calibri" w:hAnsi="Calibri" w:cs="Arial"/>
        </w:rPr>
        <w:t>Construire un observatoire du management XXX XXX pour garantir l’ancrage des méthodes de management participatif et leur anticipation par rapport aux évolutions.</w:t>
      </w:r>
    </w:p>
    <w:p w:rsidR="00230B18" w:rsidRPr="004B10E4" w:rsidRDefault="00230B18">
      <w:pPr>
        <w:pStyle w:val="Textepardfaut"/>
        <w:numPr>
          <w:ilvl w:val="0"/>
          <w:numId w:val="142"/>
        </w:numPr>
        <w:jc w:val="both"/>
        <w:rPr>
          <w:rFonts w:ascii="Calibri" w:hAnsi="Calibri" w:cs="Arial"/>
        </w:rPr>
      </w:pPr>
      <w:r w:rsidRPr="004B10E4">
        <w:rPr>
          <w:rFonts w:ascii="Calibri" w:hAnsi="Calibri" w:cs="Arial"/>
        </w:rPr>
        <w:t xml:space="preserve">Explorer et investir de nouveaux marchés.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r w:rsidRPr="004B10E4">
        <w:rPr>
          <w:rFonts w:ascii="Calibri" w:hAnsi="Calibri" w:cs="Arial"/>
          <w:b/>
          <w:bCs/>
          <w:smallCaps/>
          <w:sz w:val="32"/>
          <w:szCs w:val="32"/>
        </w:rPr>
        <w:lastRenderedPageBreak/>
        <w:t>Valider le processus de formation</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La pertinence de la formation et l'efficacité des formés du </w:t>
      </w:r>
      <w:r w:rsidRPr="004B10E4">
        <w:rPr>
          <w:rFonts w:ascii="Calibri" w:hAnsi="Calibri" w:cs="Arial"/>
          <w:b/>
          <w:bCs/>
        </w:rPr>
        <w:t>cursus de professionnalisation au management participatif et à la culture client</w:t>
      </w:r>
      <w:r w:rsidRPr="004B10E4">
        <w:rPr>
          <w:rFonts w:ascii="Calibri" w:hAnsi="Calibri" w:cs="Arial"/>
        </w:rPr>
        <w:t xml:space="preserve"> peuvent être appréciées selon trois orientations sous tendues dans le projet initial :</w:t>
      </w:r>
    </w:p>
    <w:p w:rsidR="00230B18" w:rsidRPr="004B10E4" w:rsidRDefault="00230B18">
      <w:pPr>
        <w:pStyle w:val="Textepardfaut"/>
        <w:jc w:val="both"/>
        <w:rPr>
          <w:rFonts w:ascii="Calibri" w:hAnsi="Calibri" w:cs="Arial"/>
        </w:rPr>
      </w:pPr>
    </w:p>
    <w:p w:rsidR="00230B18" w:rsidRPr="004B10E4" w:rsidRDefault="00230B18" w:rsidP="00230B18">
      <w:pPr>
        <w:pStyle w:val="Textepardfaut"/>
        <w:numPr>
          <w:ilvl w:val="0"/>
          <w:numId w:val="143"/>
        </w:numPr>
        <w:spacing w:before="120"/>
        <w:ind w:left="641" w:hanging="357"/>
        <w:jc w:val="both"/>
        <w:rPr>
          <w:rFonts w:ascii="Calibri" w:hAnsi="Calibri" w:cs="Arial"/>
          <w:smallCaps/>
        </w:rPr>
      </w:pPr>
      <w:r w:rsidRPr="00620490">
        <w:rPr>
          <w:rFonts w:ascii="Calibri" w:hAnsi="Calibri" w:cs="Arial"/>
          <w:b/>
          <w:caps/>
          <w:color w:val="FF0000"/>
        </w:rPr>
        <w:t>L'adaptation et l'évolution permanente des savoirs</w:t>
      </w:r>
      <w:r w:rsidRPr="004B10E4">
        <w:rPr>
          <w:rFonts w:ascii="Calibri" w:hAnsi="Calibri" w:cs="Arial"/>
        </w:rPr>
        <w:t xml:space="preserve"> face aux situations rencontrées qui engagent la responsabilité de l'équipe de consultants.</w:t>
      </w:r>
    </w:p>
    <w:p w:rsidR="00230B18" w:rsidRPr="004B10E4" w:rsidRDefault="00230B18" w:rsidP="00230B18">
      <w:pPr>
        <w:pStyle w:val="Textepardfaut"/>
        <w:numPr>
          <w:ilvl w:val="0"/>
          <w:numId w:val="144"/>
        </w:numPr>
        <w:spacing w:before="120"/>
        <w:ind w:left="641" w:hanging="357"/>
        <w:jc w:val="both"/>
        <w:rPr>
          <w:rFonts w:ascii="Calibri" w:hAnsi="Calibri" w:cs="Arial"/>
          <w:smallCaps/>
        </w:rPr>
      </w:pPr>
      <w:r w:rsidRPr="00620490">
        <w:rPr>
          <w:rFonts w:ascii="Calibri" w:hAnsi="Calibri" w:cs="Arial"/>
          <w:b/>
          <w:caps/>
          <w:color w:val="FF0000"/>
        </w:rPr>
        <w:t>L'analyse des situations complexes</w:t>
      </w:r>
      <w:r w:rsidRPr="004B10E4">
        <w:rPr>
          <w:rFonts w:ascii="Calibri" w:hAnsi="Calibri" w:cs="Arial"/>
        </w:rPr>
        <w:t xml:space="preserve"> proposées par XXX XXX et leur modélisation dans la perspective de décisions et de comportements managériaux efficaces.</w:t>
      </w:r>
    </w:p>
    <w:p w:rsidR="00230B18" w:rsidRPr="004B10E4" w:rsidRDefault="00230B18">
      <w:pPr>
        <w:pStyle w:val="Textepardfaut"/>
        <w:numPr>
          <w:ilvl w:val="0"/>
          <w:numId w:val="145"/>
        </w:numPr>
        <w:jc w:val="both"/>
        <w:rPr>
          <w:rFonts w:ascii="Calibri" w:hAnsi="Calibri" w:cs="Arial"/>
          <w:smallCaps/>
        </w:rPr>
      </w:pPr>
      <w:r w:rsidRPr="00620490">
        <w:rPr>
          <w:rFonts w:ascii="Calibri" w:hAnsi="Calibri" w:cs="Arial"/>
          <w:b/>
          <w:caps/>
          <w:color w:val="FF0000"/>
        </w:rPr>
        <w:t>L'émergence d'une idée et sa mise œuvre</w:t>
      </w:r>
      <w:r w:rsidRPr="004B10E4">
        <w:rPr>
          <w:rFonts w:ascii="Calibri" w:hAnsi="Calibri" w:cs="Arial"/>
        </w:rPr>
        <w:t xml:space="preserve"> pour augmenter la performance économique et sociale de l'entreprise.</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En ce qui concerne </w:t>
      </w:r>
      <w:r w:rsidRPr="004B10E4">
        <w:rPr>
          <w:rFonts w:ascii="Calibri" w:hAnsi="Calibri" w:cs="Arial"/>
          <w:b/>
          <w:bCs/>
        </w:rPr>
        <w:t>les cadres à fort potentiel</w:t>
      </w:r>
      <w:r w:rsidRPr="004B10E4">
        <w:rPr>
          <w:rFonts w:ascii="Calibri" w:hAnsi="Calibri" w:cs="Arial"/>
        </w:rPr>
        <w:t xml:space="preserve">, en fin de cursus, leur </w:t>
      </w:r>
      <w:r w:rsidRPr="004B10E4">
        <w:rPr>
          <w:rFonts w:ascii="Calibri" w:hAnsi="Calibri" w:cs="Arial"/>
          <w:b/>
          <w:bCs/>
        </w:rPr>
        <w:t>projet</w:t>
      </w:r>
      <w:r w:rsidRPr="004B10E4">
        <w:rPr>
          <w:rFonts w:ascii="Calibri" w:hAnsi="Calibri" w:cs="Arial"/>
        </w:rPr>
        <w:t xml:space="preserve"> peut faire l’objet d’un </w:t>
      </w:r>
      <w:r w:rsidRPr="004B10E4">
        <w:rPr>
          <w:rFonts w:ascii="Calibri" w:hAnsi="Calibri" w:cs="Arial"/>
          <w:b/>
          <w:bCs/>
        </w:rPr>
        <w:t>rapport</w:t>
      </w:r>
      <w:r w:rsidRPr="004B10E4">
        <w:rPr>
          <w:rFonts w:ascii="Calibri" w:hAnsi="Calibri" w:cs="Arial"/>
        </w:rPr>
        <w:t xml:space="preserve"> et d’une </w:t>
      </w:r>
      <w:r w:rsidRPr="004B10E4">
        <w:rPr>
          <w:rFonts w:ascii="Calibri" w:hAnsi="Calibri" w:cs="Arial"/>
          <w:b/>
          <w:bCs/>
        </w:rPr>
        <w:t>présentation</w:t>
      </w:r>
      <w:r w:rsidRPr="004B10E4">
        <w:rPr>
          <w:rFonts w:ascii="Calibri" w:hAnsi="Calibri" w:cs="Arial"/>
        </w:rPr>
        <w:t xml:space="preserve"> devant la direction et l’organisme de formation </w:t>
      </w:r>
      <w:r w:rsidRPr="004B10E4">
        <w:rPr>
          <w:rFonts w:ascii="Calibri" w:hAnsi="Calibri" w:cs="Arial"/>
          <w:b/>
          <w:bCs/>
        </w:rPr>
        <w:t>évalués</w:t>
      </w:r>
      <w:r w:rsidRPr="004B10E4">
        <w:rPr>
          <w:rFonts w:ascii="Calibri" w:hAnsi="Calibri" w:cs="Arial"/>
        </w:rPr>
        <w:t xml:space="preserve"> en fonction d’une </w:t>
      </w:r>
      <w:r w:rsidRPr="004B10E4">
        <w:rPr>
          <w:rFonts w:ascii="Calibri" w:hAnsi="Calibri" w:cs="Arial"/>
          <w:b/>
          <w:bCs/>
        </w:rPr>
        <w:t>grille d’analyse</w:t>
      </w:r>
      <w:r w:rsidRPr="004B10E4">
        <w:rPr>
          <w:rFonts w:ascii="Calibri" w:hAnsi="Calibri" w:cs="Arial"/>
        </w:rPr>
        <w:t xml:space="preserve"> comprenant :</w:t>
      </w:r>
    </w:p>
    <w:p w:rsidR="00230B18" w:rsidRPr="004B10E4" w:rsidRDefault="00230B18">
      <w:pPr>
        <w:pStyle w:val="Textepardfaut"/>
        <w:jc w:val="both"/>
        <w:rPr>
          <w:rFonts w:ascii="Calibri" w:hAnsi="Calibri" w:cs="Arial"/>
        </w:rPr>
      </w:pPr>
    </w:p>
    <w:p w:rsidR="00230B18" w:rsidRPr="004B10E4" w:rsidRDefault="00230B18" w:rsidP="00230B18">
      <w:pPr>
        <w:pStyle w:val="Textepardfaut"/>
        <w:numPr>
          <w:ilvl w:val="0"/>
          <w:numId w:val="146"/>
        </w:numPr>
        <w:spacing w:after="120"/>
        <w:ind w:left="641" w:hanging="357"/>
        <w:jc w:val="both"/>
        <w:rPr>
          <w:rFonts w:ascii="Calibri" w:hAnsi="Calibri" w:cs="Arial"/>
          <w:smallCaps/>
        </w:rPr>
      </w:pPr>
      <w:r w:rsidRPr="00620490">
        <w:rPr>
          <w:rFonts w:ascii="Calibri" w:hAnsi="Calibri" w:cs="Arial"/>
          <w:b/>
          <w:caps/>
        </w:rPr>
        <w:t>Le processus du projet et sa conduite</w:t>
      </w:r>
      <w:r w:rsidRPr="004B10E4">
        <w:rPr>
          <w:rFonts w:ascii="Calibri" w:hAnsi="Calibri" w:cs="Arial"/>
        </w:rPr>
        <w:t xml:space="preserve"> à partir des indicateurs de mesure prévus.</w:t>
      </w:r>
    </w:p>
    <w:p w:rsidR="00230B18" w:rsidRPr="004B10E4" w:rsidRDefault="00230B18" w:rsidP="00230B18">
      <w:pPr>
        <w:pStyle w:val="Textepardfaut"/>
        <w:numPr>
          <w:ilvl w:val="0"/>
          <w:numId w:val="147"/>
        </w:numPr>
        <w:spacing w:after="120"/>
        <w:ind w:left="641" w:hanging="357"/>
        <w:jc w:val="both"/>
        <w:rPr>
          <w:rFonts w:ascii="Calibri" w:hAnsi="Calibri" w:cs="Arial"/>
          <w:smallCaps/>
        </w:rPr>
      </w:pPr>
      <w:r w:rsidRPr="00620490">
        <w:rPr>
          <w:rFonts w:ascii="Calibri" w:hAnsi="Calibri" w:cs="Arial"/>
          <w:b/>
          <w:caps/>
        </w:rPr>
        <w:t>L’environnement</w:t>
      </w:r>
      <w:r w:rsidRPr="004B10E4">
        <w:rPr>
          <w:rFonts w:ascii="Calibri" w:hAnsi="Calibri" w:cs="Arial"/>
        </w:rPr>
        <w:t xml:space="preserve"> de la structure visée par le projet.</w:t>
      </w:r>
    </w:p>
    <w:p w:rsidR="00230B18" w:rsidRPr="004B10E4" w:rsidRDefault="00230B18">
      <w:pPr>
        <w:pStyle w:val="Textepardfaut"/>
        <w:numPr>
          <w:ilvl w:val="0"/>
          <w:numId w:val="148"/>
        </w:numPr>
        <w:jc w:val="both"/>
        <w:rPr>
          <w:rFonts w:ascii="Calibri" w:hAnsi="Calibri" w:cs="Arial"/>
          <w:smallCaps/>
        </w:rPr>
      </w:pPr>
      <w:r w:rsidRPr="00620490">
        <w:rPr>
          <w:rFonts w:ascii="Calibri" w:hAnsi="Calibri" w:cs="Arial"/>
          <w:b/>
          <w:caps/>
        </w:rPr>
        <w:t>Les résultats</w:t>
      </w:r>
      <w:r w:rsidRPr="004B10E4">
        <w:rPr>
          <w:rFonts w:ascii="Calibri" w:hAnsi="Calibri" w:cs="Arial"/>
        </w:rPr>
        <w:t xml:space="preserve"> obtenus.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La validation du projet peut déboucher sur une évolution dans la classification des fonctions.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pBdr>
          <w:top w:val="single" w:sz="6" w:space="7" w:color="auto" w:shadow="1"/>
          <w:left w:val="single" w:sz="6" w:space="7" w:color="auto" w:shadow="1"/>
          <w:bottom w:val="single" w:sz="6" w:space="7" w:color="auto" w:shadow="1"/>
          <w:right w:val="single" w:sz="6" w:space="7" w:color="auto" w:shadow="1"/>
        </w:pBdr>
        <w:shd w:val="clear" w:color="auto" w:fill="FFFFFF"/>
        <w:jc w:val="center"/>
        <w:rPr>
          <w:rFonts w:ascii="Calibri" w:hAnsi="Calibri" w:cs="Arial"/>
        </w:rPr>
      </w:pPr>
      <w:r w:rsidRPr="004B10E4">
        <w:rPr>
          <w:rFonts w:ascii="Calibri" w:hAnsi="Calibri" w:cs="Arial"/>
        </w:rPr>
        <w:br w:type="page"/>
      </w:r>
      <w:bookmarkStart w:id="0" w:name="_GoBack"/>
      <w:bookmarkEnd w:id="0"/>
      <w:r w:rsidRPr="004B10E4">
        <w:rPr>
          <w:rFonts w:ascii="Calibri" w:hAnsi="Calibri" w:cs="Arial"/>
          <w:b/>
          <w:bCs/>
          <w:smallCaps/>
          <w:sz w:val="32"/>
          <w:szCs w:val="32"/>
        </w:rPr>
        <w:lastRenderedPageBreak/>
        <w:t>Agir dans un processus qui favorise l’autonomie des formés</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r w:rsidRPr="004B10E4">
        <w:rPr>
          <w:rFonts w:ascii="Calibri" w:hAnsi="Calibri" w:cs="Arial"/>
        </w:rPr>
        <w:t xml:space="preserve">L’organisme de formation doit considérer que les entreprises qu’il a l’honneur d’accompagner ont la connaissance de leurs métiers, la capacité à générer du résultat et celle, essentielle, de s’améliorer. Il intervient donc auprès de femmes et d’hommes qu’il sait capables de prendre tôt ou tard en mains les réponses à leurs besoins. </w:t>
      </w:r>
    </w:p>
    <w:p w:rsidR="00230B18" w:rsidRPr="004B10E4" w:rsidRDefault="00C90830">
      <w:pPr>
        <w:pStyle w:val="Textepardfaut"/>
        <w:jc w:val="both"/>
        <w:rPr>
          <w:rFonts w:ascii="Calibri" w:hAnsi="Calibri" w:cs="Arial"/>
        </w:rPr>
      </w:pPr>
      <w:r>
        <w:rPr>
          <w:rFonts w:ascii="Calibri" w:hAnsi="Calibri" w:cs="Arial"/>
          <w:noProof/>
          <w:sz w:val="20"/>
        </w:rPr>
        <w:drawing>
          <wp:anchor distT="0" distB="0" distL="114300" distR="114300" simplePos="0" relativeHeight="251659776" behindDoc="0" locked="0" layoutInCell="1" allowOverlap="1">
            <wp:simplePos x="0" y="0"/>
            <wp:positionH relativeFrom="column">
              <wp:posOffset>4116705</wp:posOffset>
            </wp:positionH>
            <wp:positionV relativeFrom="paragraph">
              <wp:posOffset>27305</wp:posOffset>
            </wp:positionV>
            <wp:extent cx="4693920" cy="297180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l="-998" t="-1598" r="-1540" b="-2487"/>
                    <a:stretch>
                      <a:fillRect/>
                    </a:stretch>
                  </pic:blipFill>
                  <pic:spPr bwMode="auto">
                    <a:xfrm>
                      <a:off x="0" y="0"/>
                      <a:ext cx="4693920" cy="2971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0B18" w:rsidRPr="004B10E4" w:rsidRDefault="00230B18">
      <w:pPr>
        <w:pStyle w:val="Textepardfaut"/>
        <w:jc w:val="both"/>
        <w:rPr>
          <w:rFonts w:ascii="Calibri" w:hAnsi="Calibri" w:cs="Arial"/>
        </w:rPr>
      </w:pPr>
    </w:p>
    <w:p w:rsidR="00230B18" w:rsidRPr="004B10E4" w:rsidRDefault="00230B18">
      <w:pPr>
        <w:pStyle w:val="Textepardfaut"/>
        <w:ind w:right="8505"/>
        <w:jc w:val="both"/>
        <w:rPr>
          <w:rFonts w:ascii="Calibri" w:hAnsi="Calibri" w:cs="Arial"/>
        </w:rPr>
      </w:pPr>
      <w:r w:rsidRPr="004B10E4">
        <w:rPr>
          <w:rFonts w:ascii="Calibri" w:hAnsi="Calibri" w:cs="Arial"/>
        </w:rPr>
        <w:t xml:space="preserve">L’accompagnement en conseil et en formation s’inscrit donc dans une </w:t>
      </w:r>
      <w:r w:rsidRPr="006F4663">
        <w:rPr>
          <w:rFonts w:ascii="Calibri" w:hAnsi="Calibri" w:cs="Arial"/>
          <w:b/>
          <w:bCs/>
          <w:color w:val="FF0000"/>
        </w:rPr>
        <w:t>démarche chronologique</w:t>
      </w:r>
      <w:r w:rsidRPr="004B10E4">
        <w:rPr>
          <w:rFonts w:ascii="Calibri" w:hAnsi="Calibri" w:cs="Arial"/>
        </w:rPr>
        <w:t xml:space="preserve"> de - gestion de projet - qui croise la montée en compétence managériale des formés et la réduction progressive de la présence des intervenants. Cette démarche chronologique est cadrée par le </w:t>
      </w:r>
      <w:r w:rsidRPr="006F4663">
        <w:rPr>
          <w:rFonts w:ascii="Calibri" w:hAnsi="Calibri" w:cs="Arial"/>
          <w:b/>
          <w:bCs/>
          <w:color w:val="FF0000"/>
        </w:rPr>
        <w:t>choix partagé d’objectifs de développement précis</w:t>
      </w:r>
      <w:r w:rsidRPr="004B10E4">
        <w:rPr>
          <w:rFonts w:ascii="Calibri" w:hAnsi="Calibri" w:cs="Arial"/>
        </w:rPr>
        <w:t xml:space="preserve">. </w:t>
      </w:r>
    </w:p>
    <w:p w:rsidR="00230B18" w:rsidRPr="004B10E4" w:rsidRDefault="00230B18">
      <w:pPr>
        <w:pStyle w:val="Textepardfaut"/>
        <w:ind w:right="8505"/>
        <w:jc w:val="both"/>
        <w:rPr>
          <w:rFonts w:ascii="Calibri" w:hAnsi="Calibri" w:cs="Arial"/>
        </w:rPr>
      </w:pPr>
    </w:p>
    <w:p w:rsidR="00230B18" w:rsidRPr="004B10E4" w:rsidRDefault="00230B18">
      <w:pPr>
        <w:pStyle w:val="Textepardfaut"/>
        <w:ind w:right="8505"/>
        <w:jc w:val="both"/>
        <w:rPr>
          <w:rFonts w:ascii="Calibri" w:hAnsi="Calibri" w:cs="Arial"/>
          <w:spacing w:val="-2"/>
        </w:rPr>
      </w:pPr>
      <w:r w:rsidRPr="004B10E4">
        <w:rPr>
          <w:rFonts w:ascii="Calibri" w:hAnsi="Calibri" w:cs="Arial"/>
          <w:spacing w:val="-2"/>
        </w:rPr>
        <w:t xml:space="preserve">Participer à l’animation d’une action de conseil et/ou de formation s'inscrit bien entendu dans une </w:t>
      </w:r>
      <w:r w:rsidRPr="006F4663">
        <w:rPr>
          <w:rFonts w:ascii="Calibri" w:hAnsi="Calibri" w:cs="Arial"/>
          <w:b/>
          <w:bCs/>
          <w:color w:val="FF0000"/>
          <w:spacing w:val="-2"/>
        </w:rPr>
        <w:t>perspective de partenariat</w:t>
      </w:r>
      <w:r w:rsidRPr="004B10E4">
        <w:rPr>
          <w:rFonts w:ascii="Calibri" w:hAnsi="Calibri" w:cs="Arial"/>
          <w:spacing w:val="-2"/>
        </w:rPr>
        <w:t xml:space="preserve"> grâce, notamment, à </w:t>
      </w:r>
      <w:r w:rsidRPr="004B10E4">
        <w:rPr>
          <w:rFonts w:ascii="Calibri" w:hAnsi="Calibri" w:cs="Arial"/>
        </w:rPr>
        <w:t xml:space="preserve">une expérience importante des relations suivies avec les entreprises. </w:t>
      </w: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pStyle w:val="Textepardfaut"/>
        <w:jc w:val="both"/>
        <w:rPr>
          <w:rFonts w:ascii="Calibri" w:hAnsi="Calibri" w:cs="Arial"/>
        </w:rPr>
      </w:pPr>
    </w:p>
    <w:p w:rsidR="00230B18" w:rsidRPr="004B10E4" w:rsidRDefault="00230B18">
      <w:pPr>
        <w:rPr>
          <w:rFonts w:ascii="Calibri" w:hAnsi="Calibri" w:cs="Arial"/>
          <w:sz w:val="22"/>
        </w:rPr>
      </w:pPr>
    </w:p>
    <w:p w:rsidR="00230B18" w:rsidRPr="004B10E4" w:rsidRDefault="00230B18">
      <w:pPr>
        <w:rPr>
          <w:rFonts w:ascii="Calibri" w:hAnsi="Calibri"/>
        </w:rPr>
      </w:pPr>
    </w:p>
    <w:p w:rsidR="00230B18" w:rsidRPr="004B10E4" w:rsidRDefault="00230B18">
      <w:pPr>
        <w:rPr>
          <w:rFonts w:ascii="Calibri" w:hAnsi="Calibri"/>
        </w:rPr>
      </w:pPr>
    </w:p>
    <w:p w:rsidR="00230B18" w:rsidRPr="004B10E4" w:rsidRDefault="00230B18">
      <w:pPr>
        <w:rPr>
          <w:rFonts w:ascii="Calibri" w:hAnsi="Calibri"/>
        </w:rPr>
      </w:pPr>
    </w:p>
    <w:sectPr w:rsidR="00230B18" w:rsidRPr="004B10E4" w:rsidSect="00A55C75">
      <w:pgSz w:w="16838" w:h="11906" w:orient="landscape"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9BB" w:rsidRDefault="00B279BB">
      <w:r>
        <w:separator/>
      </w:r>
    </w:p>
  </w:endnote>
  <w:endnote w:type="continuationSeparator" w:id="0">
    <w:p w:rsidR="00B279BB" w:rsidRDefault="00B27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9BB" w:rsidRDefault="00B279BB">
      <w:r>
        <w:separator/>
      </w:r>
    </w:p>
  </w:footnote>
  <w:footnote w:type="continuationSeparator" w:id="0">
    <w:p w:rsidR="00B279BB" w:rsidRDefault="00B279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2D01"/>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
    <w:nsid w:val="008408E0"/>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2">
    <w:nsid w:val="022D3684"/>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3">
    <w:nsid w:val="03690BE9"/>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4">
    <w:nsid w:val="046F374B"/>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5">
    <w:nsid w:val="06286AD3"/>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6">
    <w:nsid w:val="06A7589C"/>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7">
    <w:nsid w:val="07241CC7"/>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8">
    <w:nsid w:val="0879464C"/>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9">
    <w:nsid w:val="090F2498"/>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0">
    <w:nsid w:val="0A047E5C"/>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1">
    <w:nsid w:val="0A56299A"/>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2">
    <w:nsid w:val="0B6A12A5"/>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3">
    <w:nsid w:val="0E255968"/>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4">
    <w:nsid w:val="0E394DC4"/>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5">
    <w:nsid w:val="0ED533E6"/>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16">
    <w:nsid w:val="0F380AD9"/>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7">
    <w:nsid w:val="0FC34EDC"/>
    <w:multiLevelType w:val="singleLevel"/>
    <w:tmpl w:val="C1F2FE1A"/>
    <w:lvl w:ilvl="0">
      <w:numFmt w:val="none"/>
      <w:lvlText w:val=""/>
      <w:legacy w:legacy="1" w:legacySpace="0" w:legacyIndent="360"/>
      <w:lvlJc w:val="left"/>
      <w:pPr>
        <w:ind w:left="360" w:hanging="360"/>
      </w:pPr>
      <w:rPr>
        <w:rFonts w:ascii="Wingdings" w:hAnsi="Wingdings" w:hint="default"/>
        <w:sz w:val="24"/>
      </w:rPr>
    </w:lvl>
  </w:abstractNum>
  <w:abstractNum w:abstractNumId="18">
    <w:nsid w:val="10552EA4"/>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19">
    <w:nsid w:val="105E146B"/>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20">
    <w:nsid w:val="10C3390B"/>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21">
    <w:nsid w:val="12BE3208"/>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22">
    <w:nsid w:val="13A0167C"/>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23">
    <w:nsid w:val="14467A8E"/>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24">
    <w:nsid w:val="14506A45"/>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25">
    <w:nsid w:val="16A030A2"/>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26">
    <w:nsid w:val="170E25BA"/>
    <w:multiLevelType w:val="singleLevel"/>
    <w:tmpl w:val="C1F2FE1A"/>
    <w:lvl w:ilvl="0">
      <w:numFmt w:val="none"/>
      <w:lvlText w:val=""/>
      <w:legacy w:legacy="1" w:legacySpace="0" w:legacyIndent="360"/>
      <w:lvlJc w:val="left"/>
      <w:pPr>
        <w:ind w:left="360" w:hanging="360"/>
      </w:pPr>
      <w:rPr>
        <w:rFonts w:ascii="Wingdings" w:hAnsi="Wingdings" w:hint="default"/>
        <w:sz w:val="24"/>
      </w:rPr>
    </w:lvl>
  </w:abstractNum>
  <w:abstractNum w:abstractNumId="27">
    <w:nsid w:val="186221D1"/>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28">
    <w:nsid w:val="18D72592"/>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29">
    <w:nsid w:val="19255333"/>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30">
    <w:nsid w:val="19EF26BE"/>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31">
    <w:nsid w:val="1B94264B"/>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32">
    <w:nsid w:val="1BF83770"/>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33">
    <w:nsid w:val="1C05142F"/>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34">
    <w:nsid w:val="1DA90267"/>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35">
    <w:nsid w:val="1E282206"/>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36">
    <w:nsid w:val="1E7A5D06"/>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37">
    <w:nsid w:val="1E7B0A9B"/>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38">
    <w:nsid w:val="1E960C8A"/>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39">
    <w:nsid w:val="1EFE1EC0"/>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40">
    <w:nsid w:val="217B295A"/>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41">
    <w:nsid w:val="22DB5B4C"/>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42">
    <w:nsid w:val="23D37BFE"/>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43">
    <w:nsid w:val="25CE1407"/>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44">
    <w:nsid w:val="26A94997"/>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45">
    <w:nsid w:val="27E77A31"/>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46">
    <w:nsid w:val="2A3910A1"/>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47">
    <w:nsid w:val="2AAC3683"/>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48">
    <w:nsid w:val="2B406E3D"/>
    <w:multiLevelType w:val="singleLevel"/>
    <w:tmpl w:val="B02ADFC6"/>
    <w:lvl w:ilvl="0">
      <w:numFmt w:val="none"/>
      <w:lvlText w:val=""/>
      <w:legacy w:legacy="1" w:legacySpace="0" w:legacyIndent="283"/>
      <w:lvlJc w:val="left"/>
      <w:pPr>
        <w:ind w:left="283" w:hanging="283"/>
      </w:pPr>
      <w:rPr>
        <w:rFonts w:ascii="Wingdings" w:hAnsi="Wingdings" w:hint="default"/>
        <w:sz w:val="24"/>
      </w:rPr>
    </w:lvl>
  </w:abstractNum>
  <w:abstractNum w:abstractNumId="49">
    <w:nsid w:val="2B66148D"/>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50">
    <w:nsid w:val="2C3C3F56"/>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51">
    <w:nsid w:val="2F2604B5"/>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52">
    <w:nsid w:val="2FE0697C"/>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53">
    <w:nsid w:val="31276F87"/>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54">
    <w:nsid w:val="319314B7"/>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55">
    <w:nsid w:val="322610E2"/>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56">
    <w:nsid w:val="33ED3C2A"/>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57">
    <w:nsid w:val="344E63A9"/>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58">
    <w:nsid w:val="35D32AA0"/>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59">
    <w:nsid w:val="366E5A12"/>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60">
    <w:nsid w:val="36C84881"/>
    <w:multiLevelType w:val="singleLevel"/>
    <w:tmpl w:val="C1F2FE1A"/>
    <w:lvl w:ilvl="0">
      <w:numFmt w:val="none"/>
      <w:lvlText w:val=""/>
      <w:legacy w:legacy="1" w:legacySpace="0" w:legacyIndent="360"/>
      <w:lvlJc w:val="left"/>
      <w:pPr>
        <w:ind w:left="360" w:hanging="360"/>
      </w:pPr>
      <w:rPr>
        <w:rFonts w:ascii="Wingdings" w:hAnsi="Wingdings" w:hint="default"/>
        <w:sz w:val="24"/>
      </w:rPr>
    </w:lvl>
  </w:abstractNum>
  <w:abstractNum w:abstractNumId="61">
    <w:nsid w:val="37DA6A5D"/>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62">
    <w:nsid w:val="381405C9"/>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63">
    <w:nsid w:val="39286212"/>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64">
    <w:nsid w:val="39AF3CF2"/>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65">
    <w:nsid w:val="3A342525"/>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66">
    <w:nsid w:val="3B4214AF"/>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67">
    <w:nsid w:val="3C2E7D1F"/>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68">
    <w:nsid w:val="3E83587A"/>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69">
    <w:nsid w:val="3F060CED"/>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70">
    <w:nsid w:val="4049663F"/>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71">
    <w:nsid w:val="42417FBB"/>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72">
    <w:nsid w:val="43345CD9"/>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73">
    <w:nsid w:val="433B65D8"/>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74">
    <w:nsid w:val="43A967C0"/>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75">
    <w:nsid w:val="43CE65DE"/>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76">
    <w:nsid w:val="457E3F2B"/>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77">
    <w:nsid w:val="45A87684"/>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78">
    <w:nsid w:val="46AC09B0"/>
    <w:multiLevelType w:val="singleLevel"/>
    <w:tmpl w:val="C1F2FE1A"/>
    <w:lvl w:ilvl="0">
      <w:numFmt w:val="none"/>
      <w:lvlText w:val=""/>
      <w:legacy w:legacy="1" w:legacySpace="0" w:legacyIndent="360"/>
      <w:lvlJc w:val="left"/>
      <w:pPr>
        <w:ind w:left="360" w:hanging="360"/>
      </w:pPr>
      <w:rPr>
        <w:rFonts w:ascii="Wingdings" w:hAnsi="Wingdings" w:hint="default"/>
        <w:sz w:val="24"/>
      </w:rPr>
    </w:lvl>
  </w:abstractNum>
  <w:abstractNum w:abstractNumId="79">
    <w:nsid w:val="46CA674A"/>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80">
    <w:nsid w:val="476B10EB"/>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81">
    <w:nsid w:val="483147CA"/>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82">
    <w:nsid w:val="48C210A0"/>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83">
    <w:nsid w:val="490A37BA"/>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84">
    <w:nsid w:val="4A6A138F"/>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85">
    <w:nsid w:val="4B216B2F"/>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86">
    <w:nsid w:val="4BB93638"/>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87">
    <w:nsid w:val="4CB92022"/>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88">
    <w:nsid w:val="4D632642"/>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89">
    <w:nsid w:val="4FBD3A24"/>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90">
    <w:nsid w:val="504E0A91"/>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91">
    <w:nsid w:val="50953360"/>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92">
    <w:nsid w:val="50E94FF9"/>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93">
    <w:nsid w:val="51417958"/>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94">
    <w:nsid w:val="51822EF4"/>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95">
    <w:nsid w:val="51B252F6"/>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96">
    <w:nsid w:val="53CD1899"/>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97">
    <w:nsid w:val="53F53187"/>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98">
    <w:nsid w:val="54E356E1"/>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99">
    <w:nsid w:val="55D6296E"/>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00">
    <w:nsid w:val="56A406B2"/>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101">
    <w:nsid w:val="5887052A"/>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02">
    <w:nsid w:val="5963646E"/>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03">
    <w:nsid w:val="59AA27DD"/>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104">
    <w:nsid w:val="5A146FD4"/>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105">
    <w:nsid w:val="5A5B0CF1"/>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06">
    <w:nsid w:val="5AA253FE"/>
    <w:multiLevelType w:val="singleLevel"/>
    <w:tmpl w:val="C1F2FE1A"/>
    <w:lvl w:ilvl="0">
      <w:numFmt w:val="none"/>
      <w:lvlText w:val=""/>
      <w:legacy w:legacy="1" w:legacySpace="0" w:legacyIndent="360"/>
      <w:lvlJc w:val="left"/>
      <w:pPr>
        <w:ind w:left="360" w:hanging="360"/>
      </w:pPr>
      <w:rPr>
        <w:rFonts w:ascii="Wingdings" w:hAnsi="Wingdings" w:hint="default"/>
        <w:sz w:val="24"/>
      </w:rPr>
    </w:lvl>
  </w:abstractNum>
  <w:abstractNum w:abstractNumId="107">
    <w:nsid w:val="5B7E4BE2"/>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108">
    <w:nsid w:val="5B922D3E"/>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109">
    <w:nsid w:val="5C7E0F2F"/>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10">
    <w:nsid w:val="5D9E3601"/>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11">
    <w:nsid w:val="5EEF3D9A"/>
    <w:multiLevelType w:val="singleLevel"/>
    <w:tmpl w:val="C1F2FE1A"/>
    <w:lvl w:ilvl="0">
      <w:numFmt w:val="none"/>
      <w:lvlText w:val=""/>
      <w:legacy w:legacy="1" w:legacySpace="0" w:legacyIndent="360"/>
      <w:lvlJc w:val="left"/>
      <w:pPr>
        <w:ind w:left="360" w:hanging="360"/>
      </w:pPr>
      <w:rPr>
        <w:rFonts w:ascii="Wingdings" w:hAnsi="Wingdings" w:hint="default"/>
        <w:sz w:val="24"/>
      </w:rPr>
    </w:lvl>
  </w:abstractNum>
  <w:abstractNum w:abstractNumId="112">
    <w:nsid w:val="62174DA1"/>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13">
    <w:nsid w:val="62FB7589"/>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114">
    <w:nsid w:val="63410C1D"/>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15">
    <w:nsid w:val="635574C1"/>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116">
    <w:nsid w:val="640E39D7"/>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117">
    <w:nsid w:val="644D1DE8"/>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18">
    <w:nsid w:val="66C72039"/>
    <w:multiLevelType w:val="singleLevel"/>
    <w:tmpl w:val="C1F2FE1A"/>
    <w:lvl w:ilvl="0">
      <w:numFmt w:val="none"/>
      <w:lvlText w:val=""/>
      <w:legacy w:legacy="1" w:legacySpace="0" w:legacyIndent="360"/>
      <w:lvlJc w:val="left"/>
      <w:pPr>
        <w:ind w:left="643" w:hanging="360"/>
      </w:pPr>
      <w:rPr>
        <w:rFonts w:ascii="Wingdings" w:hAnsi="Wingdings" w:hint="default"/>
        <w:sz w:val="24"/>
      </w:rPr>
    </w:lvl>
  </w:abstractNum>
  <w:abstractNum w:abstractNumId="119">
    <w:nsid w:val="67F02581"/>
    <w:multiLevelType w:val="singleLevel"/>
    <w:tmpl w:val="F9D4FA6A"/>
    <w:lvl w:ilvl="0">
      <w:numFmt w:val="none"/>
      <w:lvlText w:val=""/>
      <w:legacy w:legacy="1" w:legacySpace="0" w:legacyIndent="283"/>
      <w:lvlJc w:val="left"/>
      <w:pPr>
        <w:ind w:left="566" w:hanging="283"/>
      </w:pPr>
      <w:rPr>
        <w:rFonts w:ascii="Wingdings" w:hAnsi="Wingdings" w:hint="default"/>
        <w:sz w:val="24"/>
      </w:rPr>
    </w:lvl>
  </w:abstractNum>
  <w:abstractNum w:abstractNumId="120">
    <w:nsid w:val="680A0480"/>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121">
    <w:nsid w:val="69BB6A6D"/>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22">
    <w:nsid w:val="69E541C0"/>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123">
    <w:nsid w:val="6A9C36A6"/>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124">
    <w:nsid w:val="6ACB41AF"/>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25">
    <w:nsid w:val="6B143463"/>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126">
    <w:nsid w:val="6C2941D9"/>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27">
    <w:nsid w:val="6C567CC2"/>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28">
    <w:nsid w:val="6DD4212D"/>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29">
    <w:nsid w:val="6DDB425C"/>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30">
    <w:nsid w:val="6E56167F"/>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31">
    <w:nsid w:val="6EFD253C"/>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132">
    <w:nsid w:val="6F1D07B3"/>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33">
    <w:nsid w:val="6FA606C6"/>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34">
    <w:nsid w:val="6FD74D7A"/>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35">
    <w:nsid w:val="72DD5EF8"/>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36">
    <w:nsid w:val="730A1682"/>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137">
    <w:nsid w:val="73A66CA6"/>
    <w:multiLevelType w:val="singleLevel"/>
    <w:tmpl w:val="E9C4A204"/>
    <w:lvl w:ilvl="0">
      <w:numFmt w:val="none"/>
      <w:lvlText w:val=""/>
      <w:legacy w:legacy="1" w:legacySpace="0" w:legacyIndent="360"/>
      <w:lvlJc w:val="left"/>
      <w:pPr>
        <w:ind w:left="1494" w:hanging="360"/>
      </w:pPr>
      <w:rPr>
        <w:rFonts w:ascii="Wingdings" w:hAnsi="Wingdings" w:hint="default"/>
        <w:sz w:val="24"/>
      </w:rPr>
    </w:lvl>
  </w:abstractNum>
  <w:abstractNum w:abstractNumId="138">
    <w:nsid w:val="74A07290"/>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39">
    <w:nsid w:val="74A22DB5"/>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140">
    <w:nsid w:val="750C188B"/>
    <w:multiLevelType w:val="singleLevel"/>
    <w:tmpl w:val="C6706500"/>
    <w:lvl w:ilvl="0">
      <w:numFmt w:val="none"/>
      <w:lvlText w:val=""/>
      <w:legacy w:legacy="1" w:legacySpace="0" w:legacyIndent="283"/>
      <w:lvlJc w:val="left"/>
      <w:pPr>
        <w:ind w:left="283" w:hanging="283"/>
      </w:pPr>
      <w:rPr>
        <w:rFonts w:ascii="Wingdings" w:hAnsi="Wingdings" w:hint="default"/>
        <w:sz w:val="24"/>
      </w:rPr>
    </w:lvl>
  </w:abstractNum>
  <w:abstractNum w:abstractNumId="141">
    <w:nsid w:val="75883C00"/>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42">
    <w:nsid w:val="77C77126"/>
    <w:multiLevelType w:val="singleLevel"/>
    <w:tmpl w:val="E9C4A204"/>
    <w:lvl w:ilvl="0">
      <w:numFmt w:val="none"/>
      <w:lvlText w:val=""/>
      <w:legacy w:legacy="1" w:legacySpace="0" w:legacyIndent="360"/>
      <w:lvlJc w:val="left"/>
      <w:pPr>
        <w:ind w:left="360" w:hanging="360"/>
      </w:pPr>
      <w:rPr>
        <w:rFonts w:ascii="Wingdings" w:hAnsi="Wingdings" w:hint="default"/>
        <w:sz w:val="24"/>
      </w:rPr>
    </w:lvl>
  </w:abstractNum>
  <w:abstractNum w:abstractNumId="143">
    <w:nsid w:val="77ED0420"/>
    <w:multiLevelType w:val="singleLevel"/>
    <w:tmpl w:val="E9C4A204"/>
    <w:lvl w:ilvl="0">
      <w:numFmt w:val="none"/>
      <w:lvlText w:val=""/>
      <w:legacy w:legacy="1" w:legacySpace="0" w:legacyIndent="360"/>
      <w:lvlJc w:val="left"/>
      <w:pPr>
        <w:ind w:left="1080" w:hanging="360"/>
      </w:pPr>
      <w:rPr>
        <w:rFonts w:ascii="Wingdings" w:hAnsi="Wingdings" w:hint="default"/>
        <w:sz w:val="24"/>
      </w:rPr>
    </w:lvl>
  </w:abstractNum>
  <w:abstractNum w:abstractNumId="144">
    <w:nsid w:val="78F34B6A"/>
    <w:multiLevelType w:val="singleLevel"/>
    <w:tmpl w:val="E9C4A204"/>
    <w:lvl w:ilvl="0">
      <w:numFmt w:val="none"/>
      <w:lvlText w:val=""/>
      <w:legacy w:legacy="1" w:legacySpace="0" w:legacyIndent="360"/>
      <w:lvlJc w:val="left"/>
      <w:pPr>
        <w:ind w:left="4895" w:hanging="360"/>
      </w:pPr>
      <w:rPr>
        <w:rFonts w:ascii="Wingdings" w:hAnsi="Wingdings" w:hint="default"/>
        <w:sz w:val="24"/>
      </w:rPr>
    </w:lvl>
  </w:abstractNum>
  <w:abstractNum w:abstractNumId="145">
    <w:nsid w:val="790D30E8"/>
    <w:multiLevelType w:val="singleLevel"/>
    <w:tmpl w:val="E9C4A204"/>
    <w:lvl w:ilvl="0">
      <w:numFmt w:val="none"/>
      <w:lvlText w:val=""/>
      <w:legacy w:legacy="1" w:legacySpace="0" w:legacyIndent="360"/>
      <w:lvlJc w:val="left"/>
      <w:pPr>
        <w:ind w:left="927" w:hanging="360"/>
      </w:pPr>
      <w:rPr>
        <w:rFonts w:ascii="Wingdings" w:hAnsi="Wingdings" w:hint="default"/>
        <w:sz w:val="24"/>
      </w:rPr>
    </w:lvl>
  </w:abstractNum>
  <w:abstractNum w:abstractNumId="146">
    <w:nsid w:val="7BE60305"/>
    <w:multiLevelType w:val="singleLevel"/>
    <w:tmpl w:val="E9C4A204"/>
    <w:lvl w:ilvl="0">
      <w:numFmt w:val="none"/>
      <w:lvlText w:val=""/>
      <w:legacy w:legacy="1" w:legacySpace="0" w:legacyIndent="360"/>
      <w:lvlJc w:val="left"/>
      <w:pPr>
        <w:ind w:left="643" w:hanging="360"/>
      </w:pPr>
      <w:rPr>
        <w:rFonts w:ascii="Wingdings" w:hAnsi="Wingdings" w:hint="default"/>
        <w:sz w:val="24"/>
      </w:rPr>
    </w:lvl>
  </w:abstractNum>
  <w:abstractNum w:abstractNumId="147">
    <w:nsid w:val="7C4F2B18"/>
    <w:multiLevelType w:val="singleLevel"/>
    <w:tmpl w:val="C1F2FE1A"/>
    <w:lvl w:ilvl="0">
      <w:numFmt w:val="none"/>
      <w:lvlText w:val=""/>
      <w:legacy w:legacy="1" w:legacySpace="0" w:legacyIndent="360"/>
      <w:lvlJc w:val="left"/>
      <w:pPr>
        <w:ind w:left="360" w:hanging="360"/>
      </w:pPr>
      <w:rPr>
        <w:rFonts w:ascii="Wingdings" w:hAnsi="Wingdings" w:hint="default"/>
        <w:sz w:val="24"/>
      </w:rPr>
    </w:lvl>
  </w:abstractNum>
  <w:num w:numId="1">
    <w:abstractNumId w:val="89"/>
  </w:num>
  <w:num w:numId="2">
    <w:abstractNumId w:val="117"/>
  </w:num>
  <w:num w:numId="3">
    <w:abstractNumId w:val="102"/>
  </w:num>
  <w:num w:numId="4">
    <w:abstractNumId w:val="99"/>
  </w:num>
  <w:num w:numId="5">
    <w:abstractNumId w:val="98"/>
  </w:num>
  <w:num w:numId="6">
    <w:abstractNumId w:val="105"/>
  </w:num>
  <w:num w:numId="7">
    <w:abstractNumId w:val="81"/>
  </w:num>
  <w:num w:numId="8">
    <w:abstractNumId w:val="79"/>
  </w:num>
  <w:num w:numId="9">
    <w:abstractNumId w:val="6"/>
  </w:num>
  <w:num w:numId="10">
    <w:abstractNumId w:val="69"/>
  </w:num>
  <w:num w:numId="11">
    <w:abstractNumId w:val="96"/>
  </w:num>
  <w:num w:numId="12">
    <w:abstractNumId w:val="144"/>
  </w:num>
  <w:num w:numId="13">
    <w:abstractNumId w:val="101"/>
  </w:num>
  <w:num w:numId="14">
    <w:abstractNumId w:val="112"/>
  </w:num>
  <w:num w:numId="15">
    <w:abstractNumId w:val="21"/>
  </w:num>
  <w:num w:numId="16">
    <w:abstractNumId w:val="74"/>
  </w:num>
  <w:num w:numId="17">
    <w:abstractNumId w:val="30"/>
  </w:num>
  <w:num w:numId="18">
    <w:abstractNumId w:val="11"/>
  </w:num>
  <w:num w:numId="19">
    <w:abstractNumId w:val="50"/>
  </w:num>
  <w:num w:numId="20">
    <w:abstractNumId w:val="127"/>
  </w:num>
  <w:num w:numId="21">
    <w:abstractNumId w:val="23"/>
  </w:num>
  <w:num w:numId="22">
    <w:abstractNumId w:val="114"/>
  </w:num>
  <w:num w:numId="23">
    <w:abstractNumId w:val="10"/>
  </w:num>
  <w:num w:numId="24">
    <w:abstractNumId w:val="36"/>
  </w:num>
  <w:num w:numId="25">
    <w:abstractNumId w:val="5"/>
  </w:num>
  <w:num w:numId="26">
    <w:abstractNumId w:val="130"/>
  </w:num>
  <w:num w:numId="27">
    <w:abstractNumId w:val="31"/>
  </w:num>
  <w:num w:numId="28">
    <w:abstractNumId w:val="134"/>
  </w:num>
  <w:num w:numId="29">
    <w:abstractNumId w:val="87"/>
  </w:num>
  <w:num w:numId="30">
    <w:abstractNumId w:val="126"/>
  </w:num>
  <w:num w:numId="31">
    <w:abstractNumId w:val="20"/>
  </w:num>
  <w:num w:numId="32">
    <w:abstractNumId w:val="129"/>
  </w:num>
  <w:num w:numId="33">
    <w:abstractNumId w:val="38"/>
  </w:num>
  <w:num w:numId="34">
    <w:abstractNumId w:val="34"/>
  </w:num>
  <w:num w:numId="35">
    <w:abstractNumId w:val="1"/>
  </w:num>
  <w:num w:numId="36">
    <w:abstractNumId w:val="77"/>
  </w:num>
  <w:num w:numId="37">
    <w:abstractNumId w:val="110"/>
  </w:num>
  <w:num w:numId="38">
    <w:abstractNumId w:val="12"/>
  </w:num>
  <w:num w:numId="39">
    <w:abstractNumId w:val="133"/>
  </w:num>
  <w:num w:numId="40">
    <w:abstractNumId w:val="109"/>
  </w:num>
  <w:num w:numId="41">
    <w:abstractNumId w:val="141"/>
  </w:num>
  <w:num w:numId="42">
    <w:abstractNumId w:val="16"/>
  </w:num>
  <w:num w:numId="43">
    <w:abstractNumId w:val="8"/>
  </w:num>
  <w:num w:numId="44">
    <w:abstractNumId w:val="143"/>
  </w:num>
  <w:num w:numId="45">
    <w:abstractNumId w:val="140"/>
  </w:num>
  <w:num w:numId="46">
    <w:abstractNumId w:val="139"/>
  </w:num>
  <w:num w:numId="47">
    <w:abstractNumId w:val="15"/>
  </w:num>
  <w:num w:numId="48">
    <w:abstractNumId w:val="37"/>
  </w:num>
  <w:num w:numId="49">
    <w:abstractNumId w:val="64"/>
  </w:num>
  <w:num w:numId="50">
    <w:abstractNumId w:val="116"/>
  </w:num>
  <w:num w:numId="51">
    <w:abstractNumId w:val="107"/>
  </w:num>
  <w:num w:numId="52">
    <w:abstractNumId w:val="43"/>
  </w:num>
  <w:num w:numId="53">
    <w:abstractNumId w:val="86"/>
  </w:num>
  <w:num w:numId="54">
    <w:abstractNumId w:val="35"/>
  </w:num>
  <w:num w:numId="55">
    <w:abstractNumId w:val="51"/>
  </w:num>
  <w:num w:numId="56">
    <w:abstractNumId w:val="108"/>
  </w:num>
  <w:num w:numId="57">
    <w:abstractNumId w:val="44"/>
  </w:num>
  <w:num w:numId="58">
    <w:abstractNumId w:val="119"/>
  </w:num>
  <w:num w:numId="59">
    <w:abstractNumId w:val="100"/>
  </w:num>
  <w:num w:numId="60">
    <w:abstractNumId w:val="18"/>
  </w:num>
  <w:num w:numId="61">
    <w:abstractNumId w:val="95"/>
  </w:num>
  <w:num w:numId="62">
    <w:abstractNumId w:val="104"/>
  </w:num>
  <w:num w:numId="63">
    <w:abstractNumId w:val="80"/>
  </w:num>
  <w:num w:numId="64">
    <w:abstractNumId w:val="82"/>
  </w:num>
  <w:num w:numId="65">
    <w:abstractNumId w:val="47"/>
  </w:num>
  <w:num w:numId="66">
    <w:abstractNumId w:val="83"/>
  </w:num>
  <w:num w:numId="67">
    <w:abstractNumId w:val="24"/>
  </w:num>
  <w:num w:numId="68">
    <w:abstractNumId w:val="48"/>
  </w:num>
  <w:num w:numId="69">
    <w:abstractNumId w:val="0"/>
  </w:num>
  <w:num w:numId="70">
    <w:abstractNumId w:val="52"/>
  </w:num>
  <w:num w:numId="71">
    <w:abstractNumId w:val="128"/>
  </w:num>
  <w:num w:numId="72">
    <w:abstractNumId w:val="25"/>
  </w:num>
  <w:num w:numId="73">
    <w:abstractNumId w:val="132"/>
  </w:num>
  <w:num w:numId="74">
    <w:abstractNumId w:val="29"/>
  </w:num>
  <w:num w:numId="75">
    <w:abstractNumId w:val="14"/>
  </w:num>
  <w:num w:numId="76">
    <w:abstractNumId w:val="76"/>
  </w:num>
  <w:num w:numId="77">
    <w:abstractNumId w:val="9"/>
  </w:num>
  <w:num w:numId="78">
    <w:abstractNumId w:val="75"/>
  </w:num>
  <w:num w:numId="79">
    <w:abstractNumId w:val="42"/>
  </w:num>
  <w:num w:numId="80">
    <w:abstractNumId w:val="49"/>
  </w:num>
  <w:num w:numId="81">
    <w:abstractNumId w:val="4"/>
  </w:num>
  <w:num w:numId="82">
    <w:abstractNumId w:val="59"/>
  </w:num>
  <w:num w:numId="83">
    <w:abstractNumId w:val="93"/>
  </w:num>
  <w:num w:numId="84">
    <w:abstractNumId w:val="32"/>
  </w:num>
  <w:num w:numId="85">
    <w:abstractNumId w:val="138"/>
  </w:num>
  <w:num w:numId="86">
    <w:abstractNumId w:val="66"/>
  </w:num>
  <w:num w:numId="87">
    <w:abstractNumId w:val="7"/>
  </w:num>
  <w:num w:numId="88">
    <w:abstractNumId w:val="22"/>
  </w:num>
  <w:num w:numId="89">
    <w:abstractNumId w:val="68"/>
  </w:num>
  <w:num w:numId="90">
    <w:abstractNumId w:val="91"/>
  </w:num>
  <w:num w:numId="91">
    <w:abstractNumId w:val="118"/>
  </w:num>
  <w:num w:numId="92">
    <w:abstractNumId w:val="28"/>
  </w:num>
  <w:num w:numId="93">
    <w:abstractNumId w:val="73"/>
  </w:num>
  <w:num w:numId="94">
    <w:abstractNumId w:val="113"/>
  </w:num>
  <w:num w:numId="95">
    <w:abstractNumId w:val="58"/>
  </w:num>
  <w:num w:numId="96">
    <w:abstractNumId w:val="70"/>
  </w:num>
  <w:num w:numId="97">
    <w:abstractNumId w:val="53"/>
  </w:num>
  <w:num w:numId="98">
    <w:abstractNumId w:val="131"/>
  </w:num>
  <w:num w:numId="99">
    <w:abstractNumId w:val="27"/>
  </w:num>
  <w:num w:numId="100">
    <w:abstractNumId w:val="123"/>
  </w:num>
  <w:num w:numId="101">
    <w:abstractNumId w:val="45"/>
  </w:num>
  <w:num w:numId="102">
    <w:abstractNumId w:val="92"/>
  </w:num>
  <w:num w:numId="103">
    <w:abstractNumId w:val="145"/>
  </w:num>
  <w:num w:numId="104">
    <w:abstractNumId w:val="2"/>
  </w:num>
  <w:num w:numId="105">
    <w:abstractNumId w:val="56"/>
  </w:num>
  <w:num w:numId="106">
    <w:abstractNumId w:val="136"/>
  </w:num>
  <w:num w:numId="107">
    <w:abstractNumId w:val="71"/>
  </w:num>
  <w:num w:numId="108">
    <w:abstractNumId w:val="40"/>
  </w:num>
  <w:num w:numId="109">
    <w:abstractNumId w:val="63"/>
  </w:num>
  <w:num w:numId="110">
    <w:abstractNumId w:val="120"/>
  </w:num>
  <w:num w:numId="111">
    <w:abstractNumId w:val="88"/>
  </w:num>
  <w:num w:numId="112">
    <w:abstractNumId w:val="39"/>
  </w:num>
  <w:num w:numId="113">
    <w:abstractNumId w:val="142"/>
  </w:num>
  <w:num w:numId="114">
    <w:abstractNumId w:val="54"/>
  </w:num>
  <w:num w:numId="115">
    <w:abstractNumId w:val="115"/>
  </w:num>
  <w:num w:numId="116">
    <w:abstractNumId w:val="103"/>
  </w:num>
  <w:num w:numId="117">
    <w:abstractNumId w:val="111"/>
  </w:num>
  <w:num w:numId="118">
    <w:abstractNumId w:val="106"/>
  </w:num>
  <w:num w:numId="119">
    <w:abstractNumId w:val="78"/>
  </w:num>
  <w:num w:numId="120">
    <w:abstractNumId w:val="26"/>
  </w:num>
  <w:num w:numId="121">
    <w:abstractNumId w:val="60"/>
  </w:num>
  <w:num w:numId="122">
    <w:abstractNumId w:val="147"/>
  </w:num>
  <w:num w:numId="123">
    <w:abstractNumId w:val="17"/>
  </w:num>
  <w:num w:numId="124">
    <w:abstractNumId w:val="137"/>
  </w:num>
  <w:num w:numId="125">
    <w:abstractNumId w:val="97"/>
  </w:num>
  <w:num w:numId="126">
    <w:abstractNumId w:val="90"/>
  </w:num>
  <w:num w:numId="127">
    <w:abstractNumId w:val="62"/>
  </w:num>
  <w:num w:numId="128">
    <w:abstractNumId w:val="65"/>
  </w:num>
  <w:num w:numId="129">
    <w:abstractNumId w:val="122"/>
  </w:num>
  <w:num w:numId="130">
    <w:abstractNumId w:val="3"/>
  </w:num>
  <w:num w:numId="131">
    <w:abstractNumId w:val="85"/>
  </w:num>
  <w:num w:numId="132">
    <w:abstractNumId w:val="46"/>
  </w:num>
  <w:num w:numId="133">
    <w:abstractNumId w:val="57"/>
  </w:num>
  <w:num w:numId="134">
    <w:abstractNumId w:val="33"/>
  </w:num>
  <w:num w:numId="135">
    <w:abstractNumId w:val="125"/>
  </w:num>
  <w:num w:numId="136">
    <w:abstractNumId w:val="55"/>
  </w:num>
  <w:num w:numId="137">
    <w:abstractNumId w:val="72"/>
  </w:num>
  <w:num w:numId="138">
    <w:abstractNumId w:val="146"/>
  </w:num>
  <w:num w:numId="139">
    <w:abstractNumId w:val="13"/>
  </w:num>
  <w:num w:numId="140">
    <w:abstractNumId w:val="41"/>
  </w:num>
  <w:num w:numId="141">
    <w:abstractNumId w:val="84"/>
  </w:num>
  <w:num w:numId="142">
    <w:abstractNumId w:val="61"/>
  </w:num>
  <w:num w:numId="143">
    <w:abstractNumId w:val="121"/>
  </w:num>
  <w:num w:numId="144">
    <w:abstractNumId w:val="135"/>
  </w:num>
  <w:num w:numId="145">
    <w:abstractNumId w:val="94"/>
  </w:num>
  <w:num w:numId="146">
    <w:abstractNumId w:val="67"/>
  </w:num>
  <w:num w:numId="147">
    <w:abstractNumId w:val="19"/>
  </w:num>
  <w:num w:numId="148">
    <w:abstractNumId w:val="124"/>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0E4"/>
    <w:rsid w:val="00090165"/>
    <w:rsid w:val="000A1105"/>
    <w:rsid w:val="001504CF"/>
    <w:rsid w:val="001B5C56"/>
    <w:rsid w:val="00230B18"/>
    <w:rsid w:val="002470BE"/>
    <w:rsid w:val="002D2F1D"/>
    <w:rsid w:val="002F7283"/>
    <w:rsid w:val="003D0BA5"/>
    <w:rsid w:val="004003DD"/>
    <w:rsid w:val="004854D8"/>
    <w:rsid w:val="004B10E4"/>
    <w:rsid w:val="005B6CA3"/>
    <w:rsid w:val="005C7395"/>
    <w:rsid w:val="005F6F16"/>
    <w:rsid w:val="0061560E"/>
    <w:rsid w:val="00620490"/>
    <w:rsid w:val="00621D7B"/>
    <w:rsid w:val="006F4663"/>
    <w:rsid w:val="00727DFF"/>
    <w:rsid w:val="00846A50"/>
    <w:rsid w:val="00982CE7"/>
    <w:rsid w:val="00A06A9D"/>
    <w:rsid w:val="00A15FB7"/>
    <w:rsid w:val="00A55C75"/>
    <w:rsid w:val="00A605CC"/>
    <w:rsid w:val="00B279BB"/>
    <w:rsid w:val="00BE7035"/>
    <w:rsid w:val="00C2080E"/>
    <w:rsid w:val="00C4622E"/>
    <w:rsid w:val="00C90830"/>
    <w:rsid w:val="00D02F45"/>
    <w:rsid w:val="00D17CE0"/>
    <w:rsid w:val="00D532FD"/>
    <w:rsid w:val="00DA5FA5"/>
    <w:rsid w:val="00DF3AF7"/>
    <w:rsid w:val="00E27916"/>
    <w:rsid w:val="00E534CE"/>
    <w:rsid w:val="00E651B2"/>
    <w:rsid w:val="00EE70BE"/>
    <w:rsid w:val="00F81D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pardfaut">
    <w:name w:val="Texte par défaut"/>
    <w:basedOn w:val="Normal"/>
    <w:pPr>
      <w:overflowPunct w:val="0"/>
      <w:autoSpaceDE w:val="0"/>
      <w:autoSpaceDN w:val="0"/>
      <w:adjustRightInd w:val="0"/>
      <w:textAlignment w:val="baseline"/>
    </w:pPr>
    <w:rPr>
      <w:szCs w:val="20"/>
    </w:rPr>
  </w:style>
  <w:style w:type="paragraph" w:customStyle="1" w:styleId="Texte">
    <w:name w:val="Texte"/>
    <w:basedOn w:val="Normal"/>
    <w:pPr>
      <w:autoSpaceDE w:val="0"/>
      <w:autoSpaceDN w:val="0"/>
      <w:adjustRightInd w:val="0"/>
    </w:pPr>
    <w:rPr>
      <w:rFonts w:ascii="Bookman Old Style" w:hAnsi="Bookman Old Style"/>
      <w:sz w:val="26"/>
      <w:szCs w:val="26"/>
    </w:rPr>
  </w:style>
  <w:style w:type="paragraph" w:customStyle="1" w:styleId="Puce1">
    <w:name w:val="Puce 1"/>
    <w:basedOn w:val="Normal"/>
    <w:pPr>
      <w:autoSpaceDE w:val="0"/>
      <w:autoSpaceDN w:val="0"/>
      <w:adjustRightInd w:val="0"/>
      <w:ind w:left="36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pardfaut">
    <w:name w:val="Texte par défaut"/>
    <w:basedOn w:val="Normal"/>
    <w:pPr>
      <w:overflowPunct w:val="0"/>
      <w:autoSpaceDE w:val="0"/>
      <w:autoSpaceDN w:val="0"/>
      <w:adjustRightInd w:val="0"/>
      <w:textAlignment w:val="baseline"/>
    </w:pPr>
    <w:rPr>
      <w:szCs w:val="20"/>
    </w:rPr>
  </w:style>
  <w:style w:type="paragraph" w:customStyle="1" w:styleId="Texte">
    <w:name w:val="Texte"/>
    <w:basedOn w:val="Normal"/>
    <w:pPr>
      <w:autoSpaceDE w:val="0"/>
      <w:autoSpaceDN w:val="0"/>
      <w:adjustRightInd w:val="0"/>
    </w:pPr>
    <w:rPr>
      <w:rFonts w:ascii="Bookman Old Style" w:hAnsi="Bookman Old Style"/>
      <w:sz w:val="26"/>
      <w:szCs w:val="26"/>
    </w:rPr>
  </w:style>
  <w:style w:type="paragraph" w:customStyle="1" w:styleId="Puce1">
    <w:name w:val="Puce 1"/>
    <w:basedOn w:val="Normal"/>
    <w:pPr>
      <w:autoSpaceDE w:val="0"/>
      <w:autoSpaceDN w:val="0"/>
      <w:adjustRightInd w:val="0"/>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4766</Words>
  <Characters>26214</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Entreprise XXX XXX</vt:lpstr>
    </vt:vector>
  </TitlesOfParts>
  <Company/>
  <LinksUpToDate>false</LinksUpToDate>
  <CharactersWithSpaces>30919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XXX XXX</dc:title>
  <dc:creator>Salem</dc:creator>
  <cp:lastModifiedBy>Salem</cp:lastModifiedBy>
  <cp:revision>2</cp:revision>
  <dcterms:created xsi:type="dcterms:W3CDTF">2012-05-17T06:30:00Z</dcterms:created>
  <dcterms:modified xsi:type="dcterms:W3CDTF">2012-05-17T06:30:00Z</dcterms:modified>
</cp:coreProperties>
</file>